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1F1047BF" w:rsidR="00391EF3" w:rsidRDefault="001B4798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sz w:val="24"/>
                <w:szCs w:val="24"/>
              </w:rPr>
              <w:t>f</w:t>
            </w:r>
            <w:r w:rsidR="00EF2DF2"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68C5A84E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54902331" w:rsidR="00391EF3" w:rsidRDefault="00365F28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January 6,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202</w:t>
            </w:r>
            <w:r>
              <w:rPr>
                <w:rFonts w:eastAsia="Calibri" w:cstheme="minorHAnsi"/>
                <w:sz w:val="24"/>
                <w:szCs w:val="24"/>
              </w:rPr>
              <w:t>3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="00EF2DF2">
              <w:rPr>
                <w:rFonts w:eastAsia="Calibri" w:cstheme="minorHAnsi"/>
                <w:sz w:val="24"/>
                <w:szCs w:val="24"/>
              </w:rPr>
              <w:t xml:space="preserve">/ </w:t>
            </w:r>
            <w:r w:rsidR="00244815">
              <w:rPr>
                <w:rFonts w:eastAsia="Calibri" w:cstheme="minorHAnsi"/>
                <w:sz w:val="24"/>
                <w:szCs w:val="24"/>
              </w:rPr>
              <w:t>9:30-11:30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755B0239" w14:textId="630DE8C0" w:rsidR="00391EF3" w:rsidRPr="00933B18" w:rsidRDefault="00EF2DF2" w:rsidP="00933B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Attending:  Carolynne Gischel</w:t>
      </w:r>
      <w:r w:rsidR="00E31FB6">
        <w:rPr>
          <w:rFonts w:cstheme="minorHAnsi"/>
          <w:sz w:val="24"/>
          <w:szCs w:val="24"/>
        </w:rPr>
        <w:t>,</w:t>
      </w:r>
      <w:r w:rsidR="00E31FB6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Judy </w:t>
      </w:r>
      <w:r w:rsidR="00FE21AA">
        <w:rPr>
          <w:rFonts w:cstheme="minorHAnsi"/>
          <w:color w:val="000000" w:themeColor="text1"/>
          <w:sz w:val="24"/>
          <w:szCs w:val="24"/>
        </w:rPr>
        <w:t>Wilkerson,</w:t>
      </w:r>
      <w:r w:rsidR="002B35EA">
        <w:rPr>
          <w:rFonts w:cstheme="minorHAnsi"/>
          <w:color w:val="000000" w:themeColor="text1"/>
          <w:sz w:val="24"/>
          <w:szCs w:val="24"/>
        </w:rPr>
        <w:t xml:space="preserve"> Erik Insko, Traci Mays, 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26767">
        <w:rPr>
          <w:rFonts w:cstheme="minorHAnsi"/>
          <w:color w:val="000000" w:themeColor="text1"/>
          <w:sz w:val="24"/>
          <w:szCs w:val="24"/>
        </w:rPr>
        <w:t>Patti Kirk,</w:t>
      </w:r>
      <w:r w:rsidR="00CA2D2E">
        <w:rPr>
          <w:rFonts w:cstheme="minorHAnsi"/>
          <w:color w:val="000000" w:themeColor="text1"/>
          <w:sz w:val="24"/>
          <w:szCs w:val="24"/>
        </w:rPr>
        <w:t xml:space="preserve"> Jen </w:t>
      </w:r>
      <w:proofErr w:type="spellStart"/>
      <w:r w:rsidR="00CA2D2E">
        <w:rPr>
          <w:rFonts w:cstheme="minorHAnsi"/>
          <w:color w:val="000000" w:themeColor="text1"/>
          <w:sz w:val="24"/>
          <w:szCs w:val="24"/>
        </w:rPr>
        <w:t>Fulwi</w:t>
      </w:r>
      <w:r w:rsidR="00A6018A">
        <w:rPr>
          <w:rFonts w:cstheme="minorHAnsi"/>
          <w:color w:val="000000" w:themeColor="text1"/>
          <w:sz w:val="24"/>
          <w:szCs w:val="24"/>
        </w:rPr>
        <w:t>der</w:t>
      </w:r>
      <w:proofErr w:type="spellEnd"/>
      <w:r w:rsidR="00CA2D2E">
        <w:rPr>
          <w:rFonts w:cstheme="minorHAnsi"/>
          <w:color w:val="000000" w:themeColor="text1"/>
          <w:sz w:val="24"/>
          <w:szCs w:val="24"/>
        </w:rPr>
        <w:t xml:space="preserve">, </w:t>
      </w:r>
      <w:r w:rsidR="0049118D">
        <w:rPr>
          <w:rFonts w:cstheme="minorHAnsi"/>
          <w:color w:val="000000" w:themeColor="text1"/>
          <w:sz w:val="24"/>
          <w:szCs w:val="24"/>
        </w:rPr>
        <w:t xml:space="preserve">Michael Von Cannon, John </w:t>
      </w:r>
      <w:proofErr w:type="spellStart"/>
      <w:r w:rsidR="0049118D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49118D">
        <w:rPr>
          <w:rFonts w:cstheme="minorHAnsi"/>
          <w:color w:val="000000" w:themeColor="text1"/>
          <w:sz w:val="24"/>
          <w:szCs w:val="24"/>
        </w:rPr>
        <w:t xml:space="preserve">, </w:t>
      </w:r>
      <w:r w:rsidR="002B35EA">
        <w:rPr>
          <w:rFonts w:cstheme="minorHAnsi"/>
          <w:color w:val="000000" w:themeColor="text1"/>
          <w:sz w:val="24"/>
          <w:szCs w:val="24"/>
        </w:rPr>
        <w:t>Mic</w:t>
      </w:r>
      <w:r w:rsidR="00CA2D2E">
        <w:rPr>
          <w:rFonts w:cstheme="minorHAnsi"/>
          <w:color w:val="000000" w:themeColor="text1"/>
          <w:sz w:val="24"/>
          <w:szCs w:val="24"/>
        </w:rPr>
        <w:t>hele Angeletti,</w:t>
      </w:r>
      <w:r w:rsidR="00576EEC">
        <w:rPr>
          <w:rFonts w:cstheme="minorHAnsi"/>
          <w:color w:val="000000" w:themeColor="text1"/>
          <w:sz w:val="24"/>
          <w:szCs w:val="24"/>
        </w:rPr>
        <w:t xml:space="preserve"> Morgan T. </w:t>
      </w:r>
      <w:r w:rsidR="001B4798">
        <w:rPr>
          <w:rFonts w:cstheme="minorHAnsi"/>
          <w:color w:val="000000" w:themeColor="text1"/>
          <w:sz w:val="24"/>
          <w:szCs w:val="24"/>
        </w:rPr>
        <w:t>Paine, and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 </w:t>
      </w:r>
      <w:r w:rsidR="00AE5C26">
        <w:rPr>
          <w:rFonts w:cstheme="minorHAnsi"/>
          <w:color w:val="000000" w:themeColor="text1"/>
          <w:sz w:val="24"/>
          <w:szCs w:val="24"/>
        </w:rPr>
        <w:t>Tammy Sadigh</w:t>
      </w:r>
      <w:r w:rsidR="00CC6641">
        <w:rPr>
          <w:rFonts w:cstheme="minorHAnsi"/>
          <w:color w:val="000000" w:themeColor="text1"/>
          <w:sz w:val="24"/>
          <w:szCs w:val="24"/>
        </w:rPr>
        <w:t>i</w:t>
      </w:r>
      <w:r w:rsidR="0049118D">
        <w:rPr>
          <w:rFonts w:cstheme="minorHAnsi"/>
          <w:color w:val="000000" w:themeColor="text1"/>
          <w:sz w:val="24"/>
          <w:szCs w:val="24"/>
        </w:rPr>
        <w:t>.</w:t>
      </w:r>
    </w:p>
    <w:p w14:paraId="2888EEB2" w14:textId="441C4FC1" w:rsidR="0016136E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 w:rsidRPr="00925FD2">
        <w:rPr>
          <w:rFonts w:cstheme="minorHAnsi"/>
          <w:b/>
          <w:bCs/>
          <w:iCs/>
          <w:sz w:val="24"/>
          <w:szCs w:val="24"/>
        </w:rPr>
        <w:t>Standing Reports</w:t>
      </w:r>
      <w:r w:rsidR="002B602B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0D2C883E" w14:textId="4492B904" w:rsidR="002B602B" w:rsidRDefault="002B602B" w:rsidP="002B602B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President/VP report (</w:t>
      </w:r>
      <w:r w:rsidR="00603B48">
        <w:rPr>
          <w:rFonts w:cstheme="minorHAnsi"/>
          <w:b/>
          <w:bCs/>
          <w:iCs/>
          <w:sz w:val="24"/>
          <w:szCs w:val="24"/>
        </w:rPr>
        <w:t>Gischel</w:t>
      </w:r>
      <w:r>
        <w:rPr>
          <w:rFonts w:cstheme="minorHAnsi"/>
          <w:b/>
          <w:bCs/>
          <w:iCs/>
          <w:sz w:val="24"/>
          <w:szCs w:val="24"/>
        </w:rPr>
        <w:t>/Insko</w:t>
      </w:r>
      <w:r w:rsidR="00C605E8">
        <w:rPr>
          <w:rFonts w:cstheme="minorHAnsi"/>
          <w:b/>
          <w:bCs/>
          <w:iCs/>
          <w:sz w:val="24"/>
          <w:szCs w:val="24"/>
        </w:rPr>
        <w:t>)</w:t>
      </w:r>
    </w:p>
    <w:p w14:paraId="697A8248" w14:textId="30C391AD" w:rsidR="00AE6E5E" w:rsidRDefault="008F5CCD" w:rsidP="00110B20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 w:rsidRPr="008D07E9">
        <w:rPr>
          <w:rFonts w:cstheme="minorHAnsi"/>
          <w:b/>
          <w:bCs/>
          <w:iCs/>
          <w:sz w:val="24"/>
          <w:szCs w:val="24"/>
        </w:rPr>
        <w:t>Membership data needed for state UFF</w:t>
      </w:r>
      <w:r w:rsidR="00AE6E5E" w:rsidRPr="008D07E9">
        <w:rPr>
          <w:rFonts w:cstheme="minorHAnsi"/>
          <w:b/>
          <w:bCs/>
          <w:iCs/>
          <w:sz w:val="24"/>
          <w:szCs w:val="24"/>
        </w:rPr>
        <w:t xml:space="preserve">: </w:t>
      </w:r>
      <w:r w:rsidR="00AE6E5E" w:rsidRPr="008D07E9">
        <w:rPr>
          <w:rFonts w:cstheme="minorHAnsi"/>
          <w:iCs/>
          <w:sz w:val="24"/>
          <w:szCs w:val="24"/>
        </w:rPr>
        <w:t xml:space="preserve">Ongoing and intensifying attempt by the state to stop union payments from going through the institutions </w:t>
      </w:r>
      <w:r w:rsidR="00C45A56" w:rsidRPr="008D07E9">
        <w:rPr>
          <w:rFonts w:cstheme="minorHAnsi"/>
          <w:iCs/>
          <w:sz w:val="24"/>
          <w:szCs w:val="24"/>
        </w:rPr>
        <w:t xml:space="preserve">and </w:t>
      </w:r>
      <w:r w:rsidR="00AE6E5E" w:rsidRPr="008D07E9">
        <w:rPr>
          <w:rFonts w:cstheme="minorHAnsi"/>
          <w:iCs/>
          <w:sz w:val="24"/>
          <w:szCs w:val="24"/>
        </w:rPr>
        <w:t>faculty will have to pay directly. Concern being this may reduce membership. Report</w:t>
      </w:r>
      <w:r w:rsidR="00C45A56" w:rsidRPr="008D07E9">
        <w:rPr>
          <w:rFonts w:cstheme="minorHAnsi"/>
          <w:iCs/>
          <w:sz w:val="24"/>
          <w:szCs w:val="24"/>
        </w:rPr>
        <w:t xml:space="preserve"> </w:t>
      </w:r>
      <w:r w:rsidR="007036EA">
        <w:rPr>
          <w:rFonts w:cstheme="minorHAnsi"/>
          <w:iCs/>
          <w:sz w:val="24"/>
          <w:szCs w:val="24"/>
        </w:rPr>
        <w:t xml:space="preserve">required by </w:t>
      </w:r>
      <w:r w:rsidR="00AE6E5E" w:rsidRPr="008D07E9">
        <w:rPr>
          <w:rFonts w:cstheme="minorHAnsi"/>
          <w:iCs/>
          <w:sz w:val="24"/>
          <w:szCs w:val="24"/>
        </w:rPr>
        <w:t>state</w:t>
      </w:r>
      <w:r w:rsidR="00C45A56" w:rsidRPr="008D07E9">
        <w:rPr>
          <w:rFonts w:cstheme="minorHAnsi"/>
          <w:iCs/>
          <w:sz w:val="24"/>
          <w:szCs w:val="24"/>
        </w:rPr>
        <w:t xml:space="preserve"> </w:t>
      </w:r>
      <w:r w:rsidR="007036EA">
        <w:rPr>
          <w:rFonts w:cstheme="minorHAnsi"/>
          <w:iCs/>
          <w:sz w:val="24"/>
          <w:szCs w:val="24"/>
        </w:rPr>
        <w:t>with</w:t>
      </w:r>
      <w:r w:rsidR="00C45A56" w:rsidRPr="008D07E9">
        <w:rPr>
          <w:rFonts w:cstheme="minorHAnsi"/>
          <w:iCs/>
          <w:sz w:val="24"/>
          <w:szCs w:val="24"/>
        </w:rPr>
        <w:t xml:space="preserve"> </w:t>
      </w:r>
      <w:r w:rsidR="007036EA" w:rsidRPr="008D07E9">
        <w:rPr>
          <w:rFonts w:cstheme="minorHAnsi"/>
          <w:iCs/>
          <w:sz w:val="24"/>
          <w:szCs w:val="24"/>
        </w:rPr>
        <w:t>member</w:t>
      </w:r>
      <w:r w:rsidR="007036EA">
        <w:rPr>
          <w:rFonts w:cstheme="minorHAnsi"/>
          <w:iCs/>
          <w:sz w:val="24"/>
          <w:szCs w:val="24"/>
        </w:rPr>
        <w:t xml:space="preserve"> information such as</w:t>
      </w:r>
      <w:r w:rsidR="00C45A56" w:rsidRPr="008D07E9">
        <w:rPr>
          <w:rFonts w:cstheme="minorHAnsi"/>
          <w:iCs/>
          <w:sz w:val="24"/>
          <w:szCs w:val="24"/>
        </w:rPr>
        <w:t xml:space="preserve"> </w:t>
      </w:r>
      <w:r w:rsidR="00AE6E5E" w:rsidRPr="008D07E9">
        <w:rPr>
          <w:rFonts w:cstheme="minorHAnsi"/>
          <w:iCs/>
          <w:sz w:val="24"/>
          <w:szCs w:val="24"/>
        </w:rPr>
        <w:t xml:space="preserve"> personal emails, start date and salary. Michael will complete this report. HR will supply some data and a possible survey sent to receive updated emails.</w:t>
      </w:r>
      <w:r w:rsidR="008D07E9" w:rsidRPr="008D07E9">
        <w:rPr>
          <w:rFonts w:cstheme="minorHAnsi"/>
          <w:iCs/>
          <w:sz w:val="24"/>
          <w:szCs w:val="24"/>
        </w:rPr>
        <w:t xml:space="preserve"> </w:t>
      </w:r>
      <w:r w:rsidR="00AE6E5E" w:rsidRPr="008D07E9">
        <w:rPr>
          <w:rFonts w:cstheme="minorHAnsi"/>
          <w:iCs/>
          <w:sz w:val="24"/>
          <w:szCs w:val="24"/>
        </w:rPr>
        <w:t>Recruitment is ongoing and will make a push for more members this spring.</w:t>
      </w:r>
      <w:r w:rsidR="00511669">
        <w:rPr>
          <w:rFonts w:cstheme="minorHAnsi"/>
          <w:iCs/>
          <w:sz w:val="24"/>
          <w:szCs w:val="24"/>
        </w:rPr>
        <w:t xml:space="preserve"> One new member added today.</w:t>
      </w:r>
      <w:r w:rsidR="00297768">
        <w:rPr>
          <w:rFonts w:cstheme="minorHAnsi"/>
          <w:iCs/>
          <w:sz w:val="24"/>
          <w:szCs w:val="24"/>
        </w:rPr>
        <w:t xml:space="preserve"> </w:t>
      </w:r>
    </w:p>
    <w:p w14:paraId="59B85FC1" w14:textId="77777777" w:rsidR="007036EA" w:rsidRDefault="007036EA" w:rsidP="007036EA">
      <w:pPr>
        <w:pStyle w:val="ListParagraph"/>
        <w:ind w:left="2160"/>
        <w:rPr>
          <w:rFonts w:cstheme="minorHAnsi"/>
          <w:iCs/>
          <w:sz w:val="24"/>
          <w:szCs w:val="24"/>
        </w:rPr>
      </w:pPr>
    </w:p>
    <w:p w14:paraId="4D5F4B3B" w14:textId="4378A65D" w:rsidR="00B9078C" w:rsidRPr="00297768" w:rsidRDefault="00297768" w:rsidP="00297768">
      <w:pPr>
        <w:pStyle w:val="ListParagraph"/>
        <w:ind w:left="216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A list of new </w:t>
      </w:r>
      <w:r w:rsidR="00F31111">
        <w:rPr>
          <w:rFonts w:cstheme="minorHAnsi"/>
          <w:iCs/>
          <w:sz w:val="24"/>
          <w:szCs w:val="24"/>
        </w:rPr>
        <w:t>faculties</w:t>
      </w:r>
      <w:r>
        <w:rPr>
          <w:rFonts w:cstheme="minorHAnsi"/>
          <w:iCs/>
          <w:sz w:val="24"/>
          <w:szCs w:val="24"/>
        </w:rPr>
        <w:t xml:space="preserve"> will be sent to building stewards of each college.</w:t>
      </w:r>
      <w:r w:rsidR="00F31111">
        <w:rPr>
          <w:rFonts w:cstheme="minorHAnsi"/>
          <w:iCs/>
          <w:sz w:val="24"/>
          <w:szCs w:val="24"/>
        </w:rPr>
        <w:t xml:space="preserve"> Tammy and Tracy will head up the leadership </w:t>
      </w:r>
      <w:r w:rsidR="008119D6">
        <w:rPr>
          <w:rFonts w:cstheme="minorHAnsi"/>
          <w:iCs/>
          <w:sz w:val="24"/>
          <w:szCs w:val="24"/>
        </w:rPr>
        <w:t>and Jennifer offered to assist with reforming the</w:t>
      </w:r>
      <w:r w:rsidR="00F31111">
        <w:rPr>
          <w:rFonts w:cstheme="minorHAnsi"/>
          <w:iCs/>
          <w:sz w:val="24"/>
          <w:szCs w:val="24"/>
        </w:rPr>
        <w:t xml:space="preserve"> building stewards</w:t>
      </w:r>
      <w:r w:rsidR="00B9078C">
        <w:rPr>
          <w:rFonts w:cstheme="minorHAnsi"/>
          <w:iCs/>
          <w:sz w:val="24"/>
          <w:szCs w:val="24"/>
        </w:rPr>
        <w:t>.</w:t>
      </w:r>
      <w:r w:rsidR="007036EA">
        <w:rPr>
          <w:rFonts w:cstheme="minorHAnsi"/>
          <w:iCs/>
          <w:sz w:val="24"/>
          <w:szCs w:val="24"/>
        </w:rPr>
        <w:t xml:space="preserve"> </w:t>
      </w:r>
      <w:r w:rsidR="00B9078C">
        <w:rPr>
          <w:rFonts w:cstheme="minorHAnsi"/>
          <w:iCs/>
          <w:sz w:val="24"/>
          <w:szCs w:val="24"/>
        </w:rPr>
        <w:t xml:space="preserve">Michael recommended to look at a new way of communicating with members. The communication survey in the past </w:t>
      </w:r>
      <w:r w:rsidR="007036EA">
        <w:rPr>
          <w:rFonts w:cstheme="minorHAnsi"/>
          <w:iCs/>
          <w:sz w:val="24"/>
          <w:szCs w:val="24"/>
        </w:rPr>
        <w:t>revealed</w:t>
      </w:r>
      <w:r w:rsidR="00B9078C">
        <w:rPr>
          <w:rFonts w:cstheme="minorHAnsi"/>
          <w:iCs/>
          <w:sz w:val="24"/>
          <w:szCs w:val="24"/>
        </w:rPr>
        <w:t xml:space="preserve"> members only want UFF emails on crucial/important issues. No interest was expressed for weekly email updates on UFF topics/issues. Michael will provide Carolynn with new members emails to welcome them and names of members who are leaving to identify reason.</w:t>
      </w:r>
      <w:r w:rsidR="00D55057">
        <w:rPr>
          <w:rFonts w:cstheme="minorHAnsi"/>
          <w:iCs/>
          <w:sz w:val="24"/>
          <w:szCs w:val="24"/>
        </w:rPr>
        <w:t xml:space="preserve"> Michele recommended a welcome back “new year” communication email with officer names, building stewards etc. This was recommended to build a “community”.</w:t>
      </w:r>
    </w:p>
    <w:p w14:paraId="6697F4F6" w14:textId="35F58DA8" w:rsidR="008F5CCD" w:rsidRDefault="008F5CCD" w:rsidP="008F5CCD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Senate Registration Reminder</w:t>
      </w:r>
      <w:r w:rsidR="00D55057">
        <w:rPr>
          <w:rFonts w:cstheme="minorHAnsi"/>
          <w:b/>
          <w:bCs/>
          <w:iCs/>
          <w:sz w:val="24"/>
          <w:szCs w:val="24"/>
        </w:rPr>
        <w:t xml:space="preserve">: </w:t>
      </w:r>
      <w:r w:rsidR="00D55057">
        <w:rPr>
          <w:rFonts w:cstheme="minorHAnsi"/>
          <w:iCs/>
          <w:sz w:val="24"/>
          <w:szCs w:val="24"/>
        </w:rPr>
        <w:t>Virtual senate meeting in February</w:t>
      </w:r>
      <w:r w:rsidR="007036EA">
        <w:rPr>
          <w:rFonts w:cstheme="minorHAnsi"/>
          <w:iCs/>
          <w:sz w:val="24"/>
          <w:szCs w:val="24"/>
        </w:rPr>
        <w:t xml:space="preserve"> 2023</w:t>
      </w:r>
      <w:r w:rsidR="00D55057">
        <w:rPr>
          <w:rFonts w:cstheme="minorHAnsi"/>
          <w:iCs/>
          <w:sz w:val="24"/>
          <w:szCs w:val="24"/>
        </w:rPr>
        <w:t xml:space="preserve"> and senators need to register. Alternate senators can also register and attend.</w:t>
      </w:r>
    </w:p>
    <w:p w14:paraId="428F6D7E" w14:textId="528BC6AF" w:rsidR="008F5CCD" w:rsidRDefault="008F5CCD" w:rsidP="008F5CCD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C &amp; I Task Force</w:t>
      </w:r>
      <w:r w:rsidR="00D55057">
        <w:rPr>
          <w:rFonts w:cstheme="minorHAnsi"/>
          <w:b/>
          <w:bCs/>
          <w:iCs/>
          <w:sz w:val="24"/>
          <w:szCs w:val="24"/>
        </w:rPr>
        <w:t xml:space="preserve">: </w:t>
      </w:r>
      <w:r w:rsidR="00D55057">
        <w:rPr>
          <w:rFonts w:cstheme="minorHAnsi"/>
          <w:iCs/>
          <w:sz w:val="24"/>
          <w:szCs w:val="24"/>
        </w:rPr>
        <w:t>No change since</w:t>
      </w:r>
      <w:r w:rsidR="007036EA">
        <w:rPr>
          <w:rFonts w:cstheme="minorHAnsi"/>
          <w:iCs/>
          <w:sz w:val="24"/>
          <w:szCs w:val="24"/>
        </w:rPr>
        <w:t xml:space="preserve"> holiday</w:t>
      </w:r>
      <w:r w:rsidR="00D55057">
        <w:rPr>
          <w:rFonts w:cstheme="minorHAnsi"/>
          <w:iCs/>
          <w:sz w:val="24"/>
          <w:szCs w:val="24"/>
        </w:rPr>
        <w:t xml:space="preserve"> break and the task force continues to work towards completion. It has been determined the C &amp; I study did not actually provide a study but only data.</w:t>
      </w:r>
    </w:p>
    <w:p w14:paraId="5AF02644" w14:textId="3F7CC6C7" w:rsidR="008F5CCD" w:rsidRDefault="008F5CCD" w:rsidP="008F5CCD">
      <w:pPr>
        <w:pStyle w:val="ListParagraph"/>
        <w:numPr>
          <w:ilvl w:val="2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Miscellaneous Task Force</w:t>
      </w:r>
      <w:r w:rsidR="00D55057">
        <w:rPr>
          <w:rFonts w:cstheme="minorHAnsi"/>
          <w:b/>
          <w:bCs/>
          <w:iCs/>
          <w:sz w:val="24"/>
          <w:szCs w:val="24"/>
        </w:rPr>
        <w:t>:</w:t>
      </w:r>
      <w:r w:rsidR="00D55057">
        <w:rPr>
          <w:rFonts w:cstheme="minorHAnsi"/>
          <w:iCs/>
          <w:sz w:val="24"/>
          <w:szCs w:val="24"/>
        </w:rPr>
        <w:t xml:space="preserve"> None</w:t>
      </w:r>
    </w:p>
    <w:p w14:paraId="178B5DFC" w14:textId="77777777" w:rsidR="00A44CA5" w:rsidRDefault="0022725D" w:rsidP="00A44CA5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925FD2"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</w:p>
    <w:p w14:paraId="6777E93B" w14:textId="251D6062" w:rsidR="00A44CA5" w:rsidRPr="00A44CA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lastRenderedPageBreak/>
        <w:t>Bargaining Team</w:t>
      </w:r>
      <w:r w:rsidR="00D55057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D55057">
        <w:rPr>
          <w:rFonts w:eastAsia="Arial Unicode MS"/>
          <w:color w:val="000000" w:themeColor="text1"/>
          <w:sz w:val="24"/>
          <w:szCs w:val="24"/>
        </w:rPr>
        <w:t xml:space="preserve">Bargaining team </w:t>
      </w:r>
      <w:r w:rsidR="007036EA">
        <w:rPr>
          <w:rFonts w:eastAsia="Arial Unicode MS"/>
          <w:color w:val="000000" w:themeColor="text1"/>
          <w:sz w:val="24"/>
          <w:szCs w:val="24"/>
        </w:rPr>
        <w:t>first</w:t>
      </w:r>
      <w:r w:rsidR="00D55057">
        <w:rPr>
          <w:rFonts w:eastAsia="Arial Unicode MS"/>
          <w:color w:val="000000" w:themeColor="text1"/>
          <w:sz w:val="24"/>
          <w:szCs w:val="24"/>
        </w:rPr>
        <w:t xml:space="preserve"> meeting is scheduled for February. The agenda for the first meeting is organizational items such as setting up meetings with administration. Will need a strategy for bargaining for this upcoming year. A chair needs to be nominated. Article 23 (salary) can be opened annually but “</w:t>
      </w:r>
      <w:r w:rsidR="007036EA">
        <w:rPr>
          <w:rFonts w:eastAsia="Arial Unicode MS"/>
          <w:color w:val="000000" w:themeColor="text1"/>
          <w:sz w:val="24"/>
          <w:szCs w:val="24"/>
        </w:rPr>
        <w:t>f</w:t>
      </w:r>
      <w:r w:rsidR="00D55057">
        <w:rPr>
          <w:rFonts w:eastAsia="Arial Unicode MS"/>
          <w:color w:val="000000" w:themeColor="text1"/>
          <w:sz w:val="24"/>
          <w:szCs w:val="24"/>
        </w:rPr>
        <w:t>ull book” is not on the agenda this year since it was completed 2</w:t>
      </w:r>
      <w:r w:rsidR="004C7A64">
        <w:rPr>
          <w:rFonts w:eastAsia="Arial Unicode MS"/>
          <w:color w:val="000000" w:themeColor="text1"/>
          <w:sz w:val="24"/>
          <w:szCs w:val="24"/>
        </w:rPr>
        <w:t>022.</w:t>
      </w:r>
    </w:p>
    <w:p w14:paraId="7CED52BE" w14:textId="2A30AA0C" w:rsidR="00A44CA5" w:rsidRPr="00A44CA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t>Grievance</w:t>
      </w:r>
      <w:r w:rsidR="00D55057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4C7A64">
        <w:rPr>
          <w:rFonts w:eastAsia="Arial Unicode MS"/>
          <w:b/>
          <w:bCs/>
          <w:color w:val="000000" w:themeColor="text1"/>
          <w:sz w:val="24"/>
          <w:szCs w:val="24"/>
        </w:rPr>
        <w:t xml:space="preserve"> </w:t>
      </w:r>
      <w:r w:rsidR="004C7A64">
        <w:rPr>
          <w:rFonts w:eastAsia="Arial Unicode MS"/>
          <w:color w:val="000000" w:themeColor="text1"/>
          <w:sz w:val="24"/>
          <w:szCs w:val="24"/>
        </w:rPr>
        <w:t>Committee will meet January 17, 2023, and agenda will include grievance education. A grievance chair will need to be nominated but not at the first meeting. Presently, no formal grievances have been started but four faculty concerns are being addressed by committee.</w:t>
      </w:r>
      <w:r w:rsidR="00497A88">
        <w:rPr>
          <w:rFonts w:eastAsia="Arial Unicode MS"/>
          <w:color w:val="000000" w:themeColor="text1"/>
          <w:sz w:val="24"/>
          <w:szCs w:val="24"/>
        </w:rPr>
        <w:t xml:space="preserve"> Need to look at CBA to evaluate faculty assignment</w:t>
      </w:r>
      <w:r w:rsidR="00265A59">
        <w:rPr>
          <w:rFonts w:eastAsia="Arial Unicode MS"/>
          <w:color w:val="000000" w:themeColor="text1"/>
          <w:sz w:val="24"/>
          <w:szCs w:val="24"/>
        </w:rPr>
        <w:t xml:space="preserve"> article</w:t>
      </w:r>
      <w:r w:rsidR="00497A88">
        <w:rPr>
          <w:rFonts w:eastAsia="Arial Unicode MS"/>
          <w:color w:val="000000" w:themeColor="text1"/>
          <w:sz w:val="24"/>
          <w:szCs w:val="24"/>
        </w:rPr>
        <w:t xml:space="preserve"> to make </w:t>
      </w:r>
      <w:r w:rsidR="00265A59">
        <w:rPr>
          <w:rFonts w:eastAsia="Arial Unicode MS"/>
          <w:color w:val="000000" w:themeColor="text1"/>
          <w:sz w:val="24"/>
          <w:szCs w:val="24"/>
        </w:rPr>
        <w:t xml:space="preserve">the </w:t>
      </w:r>
      <w:r w:rsidR="00930004">
        <w:rPr>
          <w:rFonts w:eastAsia="Arial Unicode MS"/>
          <w:color w:val="000000" w:themeColor="text1"/>
          <w:sz w:val="24"/>
          <w:szCs w:val="24"/>
        </w:rPr>
        <w:t>verbiage</w:t>
      </w:r>
      <w:r w:rsidR="00497A88">
        <w:rPr>
          <w:rFonts w:eastAsia="Arial Unicode MS"/>
          <w:color w:val="000000" w:themeColor="text1"/>
          <w:sz w:val="24"/>
          <w:szCs w:val="24"/>
        </w:rPr>
        <w:t xml:space="preserve"> stronger and have more detailed wording on “fair assignments” and what is arbitrary. Faculty Affairs will </w:t>
      </w:r>
      <w:r w:rsidR="00265A59">
        <w:rPr>
          <w:rFonts w:eastAsia="Arial Unicode MS"/>
          <w:color w:val="000000" w:themeColor="text1"/>
          <w:sz w:val="24"/>
          <w:szCs w:val="24"/>
        </w:rPr>
        <w:t>make recommendations</w:t>
      </w:r>
      <w:r w:rsidR="00497A88">
        <w:rPr>
          <w:rFonts w:eastAsia="Arial Unicode MS"/>
          <w:color w:val="000000" w:themeColor="text1"/>
          <w:sz w:val="24"/>
          <w:szCs w:val="24"/>
        </w:rPr>
        <w:t xml:space="preserve"> per Michele.</w:t>
      </w:r>
    </w:p>
    <w:p w14:paraId="3A63388C" w14:textId="17905EEB" w:rsidR="00A44CA5" w:rsidRPr="00EA6C4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t>Membership</w:t>
      </w:r>
      <w:r w:rsidR="004C7A64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EA6C45">
        <w:rPr>
          <w:rFonts w:eastAsia="Arial Unicode MS"/>
          <w:b/>
          <w:bCs/>
          <w:color w:val="000000" w:themeColor="text1"/>
          <w:sz w:val="24"/>
          <w:szCs w:val="24"/>
        </w:rPr>
        <w:t xml:space="preserve"> </w:t>
      </w:r>
      <w:r w:rsidR="00EA6C45" w:rsidRPr="00EA6C45">
        <w:rPr>
          <w:rFonts w:eastAsia="Arial Unicode MS"/>
          <w:color w:val="000000" w:themeColor="text1"/>
          <w:sz w:val="24"/>
          <w:szCs w:val="24"/>
        </w:rPr>
        <w:t>see above</w:t>
      </w:r>
    </w:p>
    <w:p w14:paraId="3EC4E6A9" w14:textId="028A0FDA" w:rsidR="00A44CA5" w:rsidRDefault="00A44CA5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A44CA5">
        <w:rPr>
          <w:rFonts w:eastAsia="Arial Unicode MS"/>
          <w:b/>
          <w:bCs/>
          <w:color w:val="000000" w:themeColor="text1"/>
          <w:sz w:val="24"/>
          <w:szCs w:val="24"/>
        </w:rPr>
        <w:t>Communication Pla</w:t>
      </w:r>
      <w:r>
        <w:rPr>
          <w:rFonts w:eastAsia="Arial Unicode MS"/>
          <w:b/>
          <w:bCs/>
          <w:color w:val="000000" w:themeColor="text1"/>
          <w:sz w:val="24"/>
          <w:szCs w:val="24"/>
        </w:rPr>
        <w:t>n</w:t>
      </w:r>
      <w:r w:rsidR="00EA6C45">
        <w:rPr>
          <w:rFonts w:eastAsia="Arial Unicode MS"/>
          <w:b/>
          <w:bCs/>
          <w:color w:val="000000" w:themeColor="text1"/>
          <w:sz w:val="24"/>
          <w:szCs w:val="24"/>
        </w:rPr>
        <w:t>:</w:t>
      </w:r>
      <w:r w:rsidR="00EA6C45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97DE2">
        <w:rPr>
          <w:rFonts w:eastAsia="Arial Unicode MS"/>
          <w:color w:val="000000" w:themeColor="text1"/>
          <w:sz w:val="24"/>
          <w:szCs w:val="24"/>
        </w:rPr>
        <w:t>Newsletter will be sent to members to welcome them back. Will encourage completing COACHE survey</w:t>
      </w:r>
      <w:r w:rsidR="007036EA">
        <w:rPr>
          <w:rFonts w:eastAsia="Arial Unicode MS"/>
          <w:color w:val="000000" w:themeColor="text1"/>
          <w:sz w:val="24"/>
          <w:szCs w:val="24"/>
        </w:rPr>
        <w:t>.</w:t>
      </w:r>
    </w:p>
    <w:p w14:paraId="2B6C8422" w14:textId="2CE53EE7" w:rsidR="0049118D" w:rsidRPr="00EA6C45" w:rsidRDefault="0049118D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Ongoing updates</w:t>
      </w:r>
      <w:r w:rsidR="00EA6C45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BA3EB0">
        <w:rPr>
          <w:rFonts w:eastAsia="Arial Unicode MS"/>
          <w:color w:val="000000" w:themeColor="text1"/>
          <w:sz w:val="24"/>
          <w:szCs w:val="24"/>
        </w:rPr>
        <w:t xml:space="preserve">April 11, </w:t>
      </w:r>
      <w:r w:rsidR="00FA721B">
        <w:rPr>
          <w:rFonts w:eastAsia="Arial Unicode MS"/>
          <w:color w:val="000000" w:themeColor="text1"/>
          <w:sz w:val="24"/>
          <w:szCs w:val="24"/>
        </w:rPr>
        <w:t>2023,</w:t>
      </w:r>
      <w:r w:rsidR="00BA3EB0">
        <w:rPr>
          <w:rFonts w:eastAsia="Arial Unicode MS"/>
          <w:color w:val="000000" w:themeColor="text1"/>
          <w:sz w:val="24"/>
          <w:szCs w:val="24"/>
        </w:rPr>
        <w:t xml:space="preserve"> the BOT meeting takes place and will encourage members to attend. </w:t>
      </w:r>
      <w:r w:rsidR="00B33A6F">
        <w:rPr>
          <w:rFonts w:eastAsia="Arial Unicode MS"/>
          <w:color w:val="000000" w:themeColor="text1"/>
          <w:sz w:val="24"/>
          <w:szCs w:val="24"/>
        </w:rPr>
        <w:t>Will appoint a diversity office at next election.</w:t>
      </w:r>
    </w:p>
    <w:p w14:paraId="63B542C1" w14:textId="7EAC2ACE" w:rsidR="00A44CA5" w:rsidRPr="00EA6C45" w:rsidRDefault="0049118D" w:rsidP="00A44CA5">
      <w:pPr>
        <w:pStyle w:val="ListParagraph"/>
        <w:widowControl w:val="0"/>
        <w:numPr>
          <w:ilvl w:val="1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b/>
          <w:bCs/>
          <w:color w:val="000000" w:themeColor="text1"/>
          <w:sz w:val="24"/>
          <w:szCs w:val="24"/>
        </w:rPr>
        <w:t>Chapter Socials</w:t>
      </w:r>
      <w:r w:rsidR="00A44CA5">
        <w:rPr>
          <w:rFonts w:eastAsia="Arial Unicode MS"/>
          <w:b/>
          <w:bCs/>
          <w:color w:val="000000" w:themeColor="text1"/>
          <w:sz w:val="24"/>
          <w:szCs w:val="24"/>
        </w:rPr>
        <w:t xml:space="preserve"> and Meetings</w:t>
      </w:r>
      <w:r w:rsidR="00EA6C45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EA6C45" w:rsidRPr="00EA6C45">
        <w:rPr>
          <w:rFonts w:eastAsia="Arial Unicode MS"/>
          <w:color w:val="000000" w:themeColor="text1"/>
          <w:sz w:val="24"/>
          <w:szCs w:val="24"/>
        </w:rPr>
        <w:t>Options can be BJs,</w:t>
      </w:r>
      <w:r w:rsidR="00EA6C45">
        <w:rPr>
          <w:rFonts w:eastAsia="Arial Unicode MS"/>
          <w:color w:val="000000" w:themeColor="text1"/>
          <w:sz w:val="24"/>
          <w:szCs w:val="24"/>
        </w:rPr>
        <w:t xml:space="preserve"> or</w:t>
      </w:r>
      <w:r w:rsidR="00EA6C45" w:rsidRPr="00EA6C45">
        <w:rPr>
          <w:rFonts w:eastAsia="Arial Unicode MS"/>
          <w:color w:val="000000" w:themeColor="text1"/>
          <w:sz w:val="24"/>
          <w:szCs w:val="24"/>
        </w:rPr>
        <w:t xml:space="preserve"> a baseball game in the spri</w:t>
      </w:r>
      <w:r w:rsidR="00A97DE2">
        <w:rPr>
          <w:rFonts w:eastAsia="Arial Unicode MS"/>
          <w:color w:val="000000" w:themeColor="text1"/>
          <w:sz w:val="24"/>
          <w:szCs w:val="24"/>
        </w:rPr>
        <w:t xml:space="preserve">ng. Executive committee voted for </w:t>
      </w:r>
      <w:r w:rsidR="00D62C94">
        <w:rPr>
          <w:rFonts w:eastAsia="Arial Unicode MS"/>
          <w:color w:val="000000" w:themeColor="text1"/>
          <w:sz w:val="24"/>
          <w:szCs w:val="24"/>
        </w:rPr>
        <w:t>BJs</w:t>
      </w:r>
      <w:r w:rsidR="00A97DE2">
        <w:rPr>
          <w:rFonts w:eastAsia="Arial Unicode MS"/>
          <w:color w:val="000000" w:themeColor="text1"/>
          <w:sz w:val="24"/>
          <w:szCs w:val="24"/>
        </w:rPr>
        <w:t xml:space="preserve"> and </w:t>
      </w:r>
      <w:r w:rsidR="00960DD7">
        <w:rPr>
          <w:rFonts w:eastAsia="Arial Unicode MS"/>
          <w:color w:val="000000" w:themeColor="text1"/>
          <w:sz w:val="24"/>
          <w:szCs w:val="24"/>
        </w:rPr>
        <w:t xml:space="preserve">date </w:t>
      </w:r>
      <w:r w:rsidR="00A97DE2">
        <w:rPr>
          <w:rFonts w:eastAsia="Arial Unicode MS"/>
          <w:color w:val="000000" w:themeColor="text1"/>
          <w:sz w:val="24"/>
          <w:szCs w:val="24"/>
        </w:rPr>
        <w:t>set for 1/27 from 4-6.</w:t>
      </w:r>
    </w:p>
    <w:p w14:paraId="0C6DA006" w14:textId="050950B9" w:rsidR="00A44CA5" w:rsidRPr="00EA6C45" w:rsidRDefault="00A44CA5" w:rsidP="00A44CA5">
      <w:pPr>
        <w:pStyle w:val="ListParagraph"/>
        <w:widowControl w:val="0"/>
        <w:spacing w:after="0" w:line="240" w:lineRule="auto"/>
        <w:ind w:left="1440"/>
        <w:rPr>
          <w:rFonts w:eastAsia="Arial Unicode MS"/>
          <w:color w:val="000000" w:themeColor="text1"/>
          <w:sz w:val="24"/>
          <w:szCs w:val="24"/>
        </w:rPr>
      </w:pPr>
      <w:r w:rsidRPr="00EA6C45">
        <w:rPr>
          <w:rFonts w:eastAsia="Arial Unicode MS"/>
          <w:color w:val="000000" w:themeColor="text1"/>
          <w:sz w:val="24"/>
          <w:szCs w:val="24"/>
        </w:rPr>
        <w:t xml:space="preserve">     </w:t>
      </w:r>
    </w:p>
    <w:p w14:paraId="498A4A7A" w14:textId="720A0CB3" w:rsidR="00EA6304" w:rsidRPr="00EA6304" w:rsidRDefault="006A461E" w:rsidP="006052B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EA6304">
        <w:rPr>
          <w:rFonts w:cstheme="minorHAnsi"/>
          <w:b/>
          <w:bCs/>
          <w:sz w:val="24"/>
          <w:szCs w:val="24"/>
        </w:rPr>
        <w:t>Good of th</w:t>
      </w:r>
      <w:r w:rsidR="00925FD2" w:rsidRPr="00EA6304">
        <w:rPr>
          <w:rFonts w:cstheme="minorHAnsi"/>
          <w:b/>
          <w:bCs/>
          <w:sz w:val="24"/>
          <w:szCs w:val="24"/>
        </w:rPr>
        <w:t>e Order</w:t>
      </w:r>
      <w:r w:rsidR="00A50BE9">
        <w:rPr>
          <w:rFonts w:cstheme="minorHAnsi"/>
          <w:b/>
          <w:bCs/>
          <w:sz w:val="24"/>
          <w:szCs w:val="24"/>
        </w:rPr>
        <w:t xml:space="preserve">: </w:t>
      </w:r>
      <w:r w:rsidR="00A50BE9">
        <w:rPr>
          <w:rFonts w:cstheme="minorHAnsi"/>
          <w:sz w:val="24"/>
          <w:szCs w:val="24"/>
        </w:rPr>
        <w:t xml:space="preserve">A card </w:t>
      </w:r>
      <w:r w:rsidR="00A25575">
        <w:rPr>
          <w:rFonts w:cstheme="minorHAnsi"/>
          <w:sz w:val="24"/>
          <w:szCs w:val="24"/>
        </w:rPr>
        <w:t>will be</w:t>
      </w:r>
      <w:r w:rsidR="00A50BE9">
        <w:rPr>
          <w:rFonts w:cstheme="minorHAnsi"/>
          <w:sz w:val="24"/>
          <w:szCs w:val="24"/>
        </w:rPr>
        <w:t xml:space="preserve"> sent to offer condolences to Dr. Barringer</w:t>
      </w:r>
      <w:r w:rsidR="007036EA">
        <w:rPr>
          <w:rFonts w:cstheme="minorHAnsi"/>
          <w:sz w:val="24"/>
          <w:szCs w:val="24"/>
        </w:rPr>
        <w:t>’s</w:t>
      </w:r>
      <w:r w:rsidR="00A50BE9">
        <w:rPr>
          <w:rFonts w:cstheme="minorHAnsi"/>
          <w:sz w:val="24"/>
          <w:szCs w:val="24"/>
        </w:rPr>
        <w:t xml:space="preserve"> loss</w:t>
      </w:r>
      <w:r w:rsidR="007036EA">
        <w:rPr>
          <w:rFonts w:cstheme="minorHAnsi"/>
          <w:sz w:val="24"/>
          <w:szCs w:val="24"/>
        </w:rPr>
        <w:t xml:space="preserve"> of brother</w:t>
      </w:r>
      <w:r w:rsidR="00A50BE9">
        <w:rPr>
          <w:rFonts w:cstheme="minorHAnsi"/>
          <w:sz w:val="24"/>
          <w:szCs w:val="24"/>
        </w:rPr>
        <w:t xml:space="preserve"> with a donation to be sent to an organization of his choice.</w:t>
      </w:r>
      <w:r w:rsidR="00791F1E">
        <w:rPr>
          <w:rFonts w:cstheme="minorHAnsi"/>
          <w:sz w:val="24"/>
          <w:szCs w:val="24"/>
        </w:rPr>
        <w:t xml:space="preserve"> Executive Committee voted unanimously to move forward on donation of $100. </w:t>
      </w:r>
    </w:p>
    <w:p w14:paraId="468288E9" w14:textId="595800B6" w:rsidR="00761776" w:rsidRPr="00EA6304" w:rsidRDefault="00A85C5B" w:rsidP="00EA6304">
      <w:pPr>
        <w:pStyle w:val="ListParagraph"/>
        <w:widowControl w:val="0"/>
        <w:spacing w:after="0" w:line="240" w:lineRule="auto"/>
        <w:ind w:left="1080"/>
        <w:rPr>
          <w:rFonts w:eastAsia="Arial Unicode MS"/>
          <w:color w:val="000000" w:themeColor="text1"/>
          <w:sz w:val="24"/>
          <w:szCs w:val="24"/>
        </w:rPr>
      </w:pPr>
      <w:r w:rsidRPr="00EA6304">
        <w:rPr>
          <w:rFonts w:eastAsia="Arial Unicode MS"/>
          <w:color w:val="000000" w:themeColor="text1"/>
          <w:sz w:val="24"/>
          <w:szCs w:val="24"/>
        </w:rPr>
        <w:t xml:space="preserve">                             </w:t>
      </w:r>
      <w:r w:rsidR="00761776" w:rsidRPr="00EA6304">
        <w:rPr>
          <w:rFonts w:eastAsia="Arial Unicode MS"/>
          <w:color w:val="000000" w:themeColor="text1"/>
          <w:sz w:val="24"/>
          <w:szCs w:val="24"/>
        </w:rPr>
        <w:t xml:space="preserve">             </w:t>
      </w:r>
    </w:p>
    <w:p w14:paraId="01E187A1" w14:textId="31EBC504" w:rsidR="000A4B4C" w:rsidRPr="00FC630F" w:rsidRDefault="00E95B92" w:rsidP="00FC630F">
      <w:pPr>
        <w:pStyle w:val="ListParagraph"/>
        <w:widowControl w:val="0"/>
        <w:numPr>
          <w:ilvl w:val="0"/>
          <w:numId w:val="1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 w:rsidRPr="00FC630F">
        <w:rPr>
          <w:rFonts w:cstheme="minorHAnsi"/>
          <w:b/>
          <w:bCs/>
          <w:iCs/>
          <w:sz w:val="24"/>
          <w:szCs w:val="24"/>
        </w:rPr>
        <w:t xml:space="preserve">Adjournment </w:t>
      </w:r>
      <w:r w:rsidR="00DE207F" w:rsidRPr="00FC630F">
        <w:rPr>
          <w:rFonts w:cstheme="minorHAnsi"/>
          <w:b/>
          <w:bCs/>
          <w:iCs/>
          <w:sz w:val="24"/>
          <w:szCs w:val="24"/>
        </w:rPr>
        <w:t>11</w:t>
      </w:r>
      <w:r w:rsidR="003375C7" w:rsidRPr="00FC630F">
        <w:rPr>
          <w:rFonts w:cstheme="minorHAnsi"/>
          <w:b/>
          <w:bCs/>
          <w:iCs/>
          <w:sz w:val="24"/>
          <w:szCs w:val="24"/>
        </w:rPr>
        <w:t>:</w:t>
      </w:r>
      <w:r w:rsidR="00B36147">
        <w:rPr>
          <w:rFonts w:cstheme="minorHAnsi"/>
          <w:b/>
          <w:bCs/>
          <w:iCs/>
          <w:sz w:val="24"/>
          <w:szCs w:val="24"/>
        </w:rPr>
        <w:t>30</w:t>
      </w:r>
    </w:p>
    <w:p w14:paraId="16643B14" w14:textId="460025A6" w:rsidR="00391EF3" w:rsidRDefault="000A4B4C" w:rsidP="000A4B4C">
      <w:pPr>
        <w:pStyle w:val="ListParagraph"/>
        <w:widowControl w:val="0"/>
        <w:ind w:left="1080"/>
        <w:rPr>
          <w:rFonts w:cstheme="minorHAnsi"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504A6C">
        <w:rPr>
          <w:rFonts w:cstheme="minorHAnsi"/>
          <w:bCs/>
          <w:iCs/>
          <w:sz w:val="24"/>
          <w:szCs w:val="24"/>
        </w:rPr>
        <w:t xml:space="preserve">January </w:t>
      </w:r>
      <w:r w:rsidR="008F5CCD">
        <w:rPr>
          <w:rFonts w:cstheme="minorHAnsi"/>
          <w:bCs/>
          <w:iCs/>
          <w:sz w:val="24"/>
          <w:szCs w:val="24"/>
        </w:rPr>
        <w:t>20</w:t>
      </w:r>
      <w:r w:rsidR="0037546D">
        <w:rPr>
          <w:rFonts w:cstheme="minorHAnsi"/>
          <w:bCs/>
          <w:iCs/>
          <w:sz w:val="24"/>
          <w:szCs w:val="24"/>
        </w:rPr>
        <w:t xml:space="preserve">, 2023, </w:t>
      </w:r>
      <w:r w:rsidR="00504A6C">
        <w:rPr>
          <w:rFonts w:cstheme="minorHAnsi"/>
          <w:bCs/>
          <w:iCs/>
          <w:sz w:val="24"/>
          <w:szCs w:val="24"/>
        </w:rPr>
        <w:t>Virtual</w:t>
      </w:r>
      <w:r w:rsidR="00AA36BF">
        <w:rPr>
          <w:rFonts w:cstheme="minorHAnsi"/>
          <w:bCs/>
          <w:iCs/>
          <w:sz w:val="24"/>
          <w:szCs w:val="24"/>
        </w:rPr>
        <w:t xml:space="preserve"> 9:30-11:30</w:t>
      </w:r>
    </w:p>
    <w:p w14:paraId="4BD3D9B8" w14:textId="139A7F99" w:rsidR="00747344" w:rsidRPr="000A4B4C" w:rsidRDefault="00747344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484"/>
    <w:multiLevelType w:val="hybridMultilevel"/>
    <w:tmpl w:val="0EB8F648"/>
    <w:lvl w:ilvl="0" w:tplc="7F6233E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453B7C"/>
    <w:multiLevelType w:val="hybridMultilevel"/>
    <w:tmpl w:val="857A2D9A"/>
    <w:lvl w:ilvl="0" w:tplc="A03A56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" w15:restartNumberingAfterBreak="0">
    <w:nsid w:val="0A6D1985"/>
    <w:multiLevelType w:val="hybridMultilevel"/>
    <w:tmpl w:val="2C6C72E6"/>
    <w:lvl w:ilvl="0" w:tplc="AD7299AE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A981D37"/>
    <w:multiLevelType w:val="hybridMultilevel"/>
    <w:tmpl w:val="E11219F4"/>
    <w:lvl w:ilvl="0" w:tplc="AEC08B70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4" w15:restartNumberingAfterBreak="0">
    <w:nsid w:val="13100D93"/>
    <w:multiLevelType w:val="hybridMultilevel"/>
    <w:tmpl w:val="672A254C"/>
    <w:lvl w:ilvl="0" w:tplc="2B7A3C86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4EF5A4D"/>
    <w:multiLevelType w:val="hybridMultilevel"/>
    <w:tmpl w:val="8A64C950"/>
    <w:lvl w:ilvl="0" w:tplc="8CE4A3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9A49ED"/>
    <w:multiLevelType w:val="hybridMultilevel"/>
    <w:tmpl w:val="6F4AC6D6"/>
    <w:lvl w:ilvl="0" w:tplc="B7BACE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B3791"/>
    <w:multiLevelType w:val="hybridMultilevel"/>
    <w:tmpl w:val="9E824B2E"/>
    <w:lvl w:ilvl="0" w:tplc="6BB2EA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FD85484"/>
    <w:multiLevelType w:val="hybridMultilevel"/>
    <w:tmpl w:val="3B98AAC0"/>
    <w:lvl w:ilvl="0" w:tplc="574A4DC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23F067E5"/>
    <w:multiLevelType w:val="hybridMultilevel"/>
    <w:tmpl w:val="28F838FC"/>
    <w:lvl w:ilvl="0" w:tplc="5E404A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CC07FAF"/>
    <w:multiLevelType w:val="hybridMultilevel"/>
    <w:tmpl w:val="C3B44C6E"/>
    <w:lvl w:ilvl="0" w:tplc="783652C4">
      <w:start w:val="1"/>
      <w:numFmt w:val="lowerLetter"/>
      <w:lvlText w:val="%1."/>
      <w:lvlJc w:val="left"/>
      <w:pPr>
        <w:ind w:left="72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956F3"/>
    <w:multiLevelType w:val="hybridMultilevel"/>
    <w:tmpl w:val="78A6F618"/>
    <w:lvl w:ilvl="0" w:tplc="76CA981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FB4224"/>
    <w:multiLevelType w:val="hybridMultilevel"/>
    <w:tmpl w:val="9BF21B50"/>
    <w:lvl w:ilvl="0" w:tplc="E8C6796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E0F3904"/>
    <w:multiLevelType w:val="hybridMultilevel"/>
    <w:tmpl w:val="AC54B07E"/>
    <w:lvl w:ilvl="0" w:tplc="904E96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F6A2192"/>
    <w:multiLevelType w:val="hybridMultilevel"/>
    <w:tmpl w:val="E236BDCA"/>
    <w:lvl w:ilvl="0" w:tplc="45C61274">
      <w:start w:val="4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3746402F"/>
    <w:multiLevelType w:val="hybridMultilevel"/>
    <w:tmpl w:val="5136FE6A"/>
    <w:lvl w:ilvl="0" w:tplc="8758C1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AD710FB"/>
    <w:multiLevelType w:val="hybridMultilevel"/>
    <w:tmpl w:val="C1125D7A"/>
    <w:lvl w:ilvl="0" w:tplc="9052405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B310C4E"/>
    <w:multiLevelType w:val="hybridMultilevel"/>
    <w:tmpl w:val="F4003678"/>
    <w:lvl w:ilvl="0" w:tplc="580083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3D61AFB"/>
    <w:multiLevelType w:val="hybridMultilevel"/>
    <w:tmpl w:val="167CF204"/>
    <w:lvl w:ilvl="0" w:tplc="987A236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4326A32"/>
    <w:multiLevelType w:val="hybridMultilevel"/>
    <w:tmpl w:val="812044CC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639E0"/>
    <w:multiLevelType w:val="hybridMultilevel"/>
    <w:tmpl w:val="6E949E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65C73"/>
    <w:multiLevelType w:val="hybridMultilevel"/>
    <w:tmpl w:val="2C12F7DE"/>
    <w:lvl w:ilvl="0" w:tplc="C8AC0C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4B77EA"/>
    <w:multiLevelType w:val="hybridMultilevel"/>
    <w:tmpl w:val="571A0EAA"/>
    <w:lvl w:ilvl="0" w:tplc="EDA2FD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4" w15:restartNumberingAfterBreak="0">
    <w:nsid w:val="4ECC3369"/>
    <w:multiLevelType w:val="hybridMultilevel"/>
    <w:tmpl w:val="ED3242DC"/>
    <w:lvl w:ilvl="0" w:tplc="AE0CAA8A">
      <w:start w:val="1"/>
      <w:numFmt w:val="lowerRoman"/>
      <w:lvlText w:val="%1.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25" w15:restartNumberingAfterBreak="0">
    <w:nsid w:val="4F425FB9"/>
    <w:multiLevelType w:val="hybridMultilevel"/>
    <w:tmpl w:val="ACB888EA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81E57F2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HAnsi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773E65"/>
    <w:multiLevelType w:val="hybridMultilevel"/>
    <w:tmpl w:val="0A0A9178"/>
    <w:lvl w:ilvl="0" w:tplc="47E822F2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27" w15:restartNumberingAfterBreak="0">
    <w:nsid w:val="5519734E"/>
    <w:multiLevelType w:val="hybridMultilevel"/>
    <w:tmpl w:val="689452A6"/>
    <w:lvl w:ilvl="0" w:tplc="91665F66">
      <w:start w:val="1"/>
      <w:numFmt w:val="lowerLetter"/>
      <w:lvlText w:val="%1."/>
      <w:lvlJc w:val="left"/>
      <w:pPr>
        <w:ind w:left="144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6344F8D"/>
    <w:multiLevelType w:val="hybridMultilevel"/>
    <w:tmpl w:val="FC4EC48E"/>
    <w:lvl w:ilvl="0" w:tplc="6FCE8C40">
      <w:start w:val="1"/>
      <w:numFmt w:val="lowerRoman"/>
      <w:lvlText w:val="%1.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 w15:restartNumberingAfterBreak="0">
    <w:nsid w:val="5AB06904"/>
    <w:multiLevelType w:val="hybridMultilevel"/>
    <w:tmpl w:val="A290D64A"/>
    <w:lvl w:ilvl="0" w:tplc="F534597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F9D4B0D"/>
    <w:multiLevelType w:val="hybridMultilevel"/>
    <w:tmpl w:val="A74E0796"/>
    <w:lvl w:ilvl="0" w:tplc="663A1EC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5170115"/>
    <w:multiLevelType w:val="hybridMultilevel"/>
    <w:tmpl w:val="277E6BA0"/>
    <w:lvl w:ilvl="0" w:tplc="0D40B6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5DE40FA"/>
    <w:multiLevelType w:val="hybridMultilevel"/>
    <w:tmpl w:val="D9589C96"/>
    <w:lvl w:ilvl="0" w:tplc="66E4BC8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7F87005"/>
    <w:multiLevelType w:val="hybridMultilevel"/>
    <w:tmpl w:val="9A065D4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A0394"/>
    <w:multiLevelType w:val="hybridMultilevel"/>
    <w:tmpl w:val="FCCEFAA8"/>
    <w:lvl w:ilvl="0" w:tplc="6FC40B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94FAC75C">
      <w:start w:val="1"/>
      <w:numFmt w:val="lowerRoman"/>
      <w:lvlText w:val="%3."/>
      <w:lvlJc w:val="right"/>
      <w:pPr>
        <w:ind w:left="2880" w:hanging="180"/>
      </w:pPr>
      <w:rPr>
        <w:rFonts w:asciiTheme="minorHAnsi" w:eastAsiaTheme="minorHAnsi" w:hAnsiTheme="minorHAnsi" w:cstheme="minorHAnsi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BD217A3"/>
    <w:multiLevelType w:val="hybridMultilevel"/>
    <w:tmpl w:val="FF3E9D56"/>
    <w:lvl w:ilvl="0" w:tplc="012AF07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BD8148F"/>
    <w:multiLevelType w:val="hybridMultilevel"/>
    <w:tmpl w:val="3A1A4A4C"/>
    <w:lvl w:ilvl="0" w:tplc="A8321F1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6C681083"/>
    <w:multiLevelType w:val="hybridMultilevel"/>
    <w:tmpl w:val="ABFA438C"/>
    <w:lvl w:ilvl="0" w:tplc="392EEE8A">
      <w:start w:val="1"/>
      <w:numFmt w:val="lowerLetter"/>
      <w:lvlText w:val="%1."/>
      <w:lvlJc w:val="left"/>
      <w:pPr>
        <w:ind w:left="108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68633D"/>
    <w:multiLevelType w:val="hybridMultilevel"/>
    <w:tmpl w:val="C6B813DE"/>
    <w:lvl w:ilvl="0" w:tplc="12A80EC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EA12F1D"/>
    <w:multiLevelType w:val="hybridMultilevel"/>
    <w:tmpl w:val="173C9E34"/>
    <w:lvl w:ilvl="0" w:tplc="AB3A5264">
      <w:start w:val="1"/>
      <w:numFmt w:val="lowerRoman"/>
      <w:lvlText w:val="%1."/>
      <w:lvlJc w:val="left"/>
      <w:pPr>
        <w:ind w:left="26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30" w:hanging="360"/>
      </w:pPr>
    </w:lvl>
    <w:lvl w:ilvl="2" w:tplc="0409001B" w:tentative="1">
      <w:start w:val="1"/>
      <w:numFmt w:val="lowerRoman"/>
      <w:lvlText w:val="%3."/>
      <w:lvlJc w:val="right"/>
      <w:pPr>
        <w:ind w:left="3750" w:hanging="180"/>
      </w:pPr>
    </w:lvl>
    <w:lvl w:ilvl="3" w:tplc="0409000F" w:tentative="1">
      <w:start w:val="1"/>
      <w:numFmt w:val="decimal"/>
      <w:lvlText w:val="%4."/>
      <w:lvlJc w:val="left"/>
      <w:pPr>
        <w:ind w:left="4470" w:hanging="360"/>
      </w:pPr>
    </w:lvl>
    <w:lvl w:ilvl="4" w:tplc="04090019" w:tentative="1">
      <w:start w:val="1"/>
      <w:numFmt w:val="lowerLetter"/>
      <w:lvlText w:val="%5."/>
      <w:lvlJc w:val="left"/>
      <w:pPr>
        <w:ind w:left="5190" w:hanging="360"/>
      </w:pPr>
    </w:lvl>
    <w:lvl w:ilvl="5" w:tplc="0409001B" w:tentative="1">
      <w:start w:val="1"/>
      <w:numFmt w:val="lowerRoman"/>
      <w:lvlText w:val="%6."/>
      <w:lvlJc w:val="right"/>
      <w:pPr>
        <w:ind w:left="5910" w:hanging="180"/>
      </w:pPr>
    </w:lvl>
    <w:lvl w:ilvl="6" w:tplc="0409000F" w:tentative="1">
      <w:start w:val="1"/>
      <w:numFmt w:val="decimal"/>
      <w:lvlText w:val="%7."/>
      <w:lvlJc w:val="left"/>
      <w:pPr>
        <w:ind w:left="6630" w:hanging="360"/>
      </w:pPr>
    </w:lvl>
    <w:lvl w:ilvl="7" w:tplc="04090019" w:tentative="1">
      <w:start w:val="1"/>
      <w:numFmt w:val="lowerLetter"/>
      <w:lvlText w:val="%8."/>
      <w:lvlJc w:val="left"/>
      <w:pPr>
        <w:ind w:left="7350" w:hanging="360"/>
      </w:pPr>
    </w:lvl>
    <w:lvl w:ilvl="8" w:tplc="0409001B" w:tentative="1">
      <w:start w:val="1"/>
      <w:numFmt w:val="lowerRoman"/>
      <w:lvlText w:val="%9."/>
      <w:lvlJc w:val="right"/>
      <w:pPr>
        <w:ind w:left="8070" w:hanging="180"/>
      </w:pPr>
    </w:lvl>
  </w:abstractNum>
  <w:num w:numId="1">
    <w:abstractNumId w:val="25"/>
  </w:num>
  <w:num w:numId="2">
    <w:abstractNumId w:val="18"/>
  </w:num>
  <w:num w:numId="3">
    <w:abstractNumId w:val="4"/>
  </w:num>
  <w:num w:numId="4">
    <w:abstractNumId w:val="19"/>
  </w:num>
  <w:num w:numId="5">
    <w:abstractNumId w:val="36"/>
  </w:num>
  <w:num w:numId="6">
    <w:abstractNumId w:val="30"/>
  </w:num>
  <w:num w:numId="7">
    <w:abstractNumId w:val="31"/>
  </w:num>
  <w:num w:numId="8">
    <w:abstractNumId w:val="5"/>
  </w:num>
  <w:num w:numId="9">
    <w:abstractNumId w:val="15"/>
  </w:num>
  <w:num w:numId="10">
    <w:abstractNumId w:val="38"/>
  </w:num>
  <w:num w:numId="11">
    <w:abstractNumId w:val="29"/>
  </w:num>
  <w:num w:numId="12">
    <w:abstractNumId w:val="13"/>
  </w:num>
  <w:num w:numId="13">
    <w:abstractNumId w:val="2"/>
  </w:num>
  <w:num w:numId="14">
    <w:abstractNumId w:val="21"/>
  </w:num>
  <w:num w:numId="15">
    <w:abstractNumId w:val="33"/>
  </w:num>
  <w:num w:numId="16">
    <w:abstractNumId w:val="14"/>
  </w:num>
  <w:num w:numId="17">
    <w:abstractNumId w:val="35"/>
  </w:num>
  <w:num w:numId="18">
    <w:abstractNumId w:val="6"/>
  </w:num>
  <w:num w:numId="19">
    <w:abstractNumId w:val="7"/>
  </w:num>
  <w:num w:numId="20">
    <w:abstractNumId w:val="17"/>
  </w:num>
  <w:num w:numId="21">
    <w:abstractNumId w:val="22"/>
  </w:num>
  <w:num w:numId="22">
    <w:abstractNumId w:val="34"/>
  </w:num>
  <w:num w:numId="23">
    <w:abstractNumId w:val="16"/>
  </w:num>
  <w:num w:numId="24">
    <w:abstractNumId w:val="0"/>
  </w:num>
  <w:num w:numId="25">
    <w:abstractNumId w:val="23"/>
  </w:num>
  <w:num w:numId="26">
    <w:abstractNumId w:val="11"/>
  </w:num>
  <w:num w:numId="27">
    <w:abstractNumId w:val="8"/>
  </w:num>
  <w:num w:numId="28">
    <w:abstractNumId w:val="24"/>
  </w:num>
  <w:num w:numId="29">
    <w:abstractNumId w:val="32"/>
  </w:num>
  <w:num w:numId="30">
    <w:abstractNumId w:val="9"/>
  </w:num>
  <w:num w:numId="31">
    <w:abstractNumId w:val="1"/>
  </w:num>
  <w:num w:numId="32">
    <w:abstractNumId w:val="39"/>
  </w:num>
  <w:num w:numId="33">
    <w:abstractNumId w:val="3"/>
  </w:num>
  <w:num w:numId="34">
    <w:abstractNumId w:val="26"/>
  </w:num>
  <w:num w:numId="35">
    <w:abstractNumId w:val="28"/>
  </w:num>
  <w:num w:numId="36">
    <w:abstractNumId w:val="10"/>
  </w:num>
  <w:num w:numId="37">
    <w:abstractNumId w:val="37"/>
  </w:num>
  <w:num w:numId="38">
    <w:abstractNumId w:val="27"/>
  </w:num>
  <w:num w:numId="39">
    <w:abstractNumId w:val="12"/>
  </w:num>
  <w:num w:numId="40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6D06"/>
    <w:rsid w:val="0001773D"/>
    <w:rsid w:val="00022764"/>
    <w:rsid w:val="00024923"/>
    <w:rsid w:val="00027B24"/>
    <w:rsid w:val="00042B28"/>
    <w:rsid w:val="00045D7E"/>
    <w:rsid w:val="00050DDE"/>
    <w:rsid w:val="00060950"/>
    <w:rsid w:val="0007482F"/>
    <w:rsid w:val="00075E3C"/>
    <w:rsid w:val="0008098E"/>
    <w:rsid w:val="000973B9"/>
    <w:rsid w:val="0009762E"/>
    <w:rsid w:val="00097DD2"/>
    <w:rsid w:val="000A4B4C"/>
    <w:rsid w:val="000B2E77"/>
    <w:rsid w:val="000C7D52"/>
    <w:rsid w:val="000D0CCD"/>
    <w:rsid w:val="000D7F85"/>
    <w:rsid w:val="000E7D73"/>
    <w:rsid w:val="000F015A"/>
    <w:rsid w:val="000F16F6"/>
    <w:rsid w:val="000F209D"/>
    <w:rsid w:val="00104A05"/>
    <w:rsid w:val="00113DED"/>
    <w:rsid w:val="001206BE"/>
    <w:rsid w:val="0013157B"/>
    <w:rsid w:val="0013334B"/>
    <w:rsid w:val="00133899"/>
    <w:rsid w:val="001339B1"/>
    <w:rsid w:val="00135E2D"/>
    <w:rsid w:val="001470FD"/>
    <w:rsid w:val="0016136E"/>
    <w:rsid w:val="001743CB"/>
    <w:rsid w:val="0017731B"/>
    <w:rsid w:val="00186008"/>
    <w:rsid w:val="001A008B"/>
    <w:rsid w:val="001A29BB"/>
    <w:rsid w:val="001A6324"/>
    <w:rsid w:val="001B060A"/>
    <w:rsid w:val="001B4798"/>
    <w:rsid w:val="001C21E7"/>
    <w:rsid w:val="001C2C83"/>
    <w:rsid w:val="001C3362"/>
    <w:rsid w:val="001D3E23"/>
    <w:rsid w:val="001E0AA7"/>
    <w:rsid w:val="001E21E8"/>
    <w:rsid w:val="001E38BD"/>
    <w:rsid w:val="001F5522"/>
    <w:rsid w:val="001F79AB"/>
    <w:rsid w:val="00226767"/>
    <w:rsid w:val="00226FF1"/>
    <w:rsid w:val="0022725D"/>
    <w:rsid w:val="0022729A"/>
    <w:rsid w:val="00230D9D"/>
    <w:rsid w:val="00244815"/>
    <w:rsid w:val="0025026B"/>
    <w:rsid w:val="0025395A"/>
    <w:rsid w:val="00263A4E"/>
    <w:rsid w:val="00265A59"/>
    <w:rsid w:val="00265EB2"/>
    <w:rsid w:val="00270D7A"/>
    <w:rsid w:val="00272349"/>
    <w:rsid w:val="00273A9A"/>
    <w:rsid w:val="00275411"/>
    <w:rsid w:val="00277A48"/>
    <w:rsid w:val="002825D1"/>
    <w:rsid w:val="00285BB7"/>
    <w:rsid w:val="00290737"/>
    <w:rsid w:val="00296459"/>
    <w:rsid w:val="00297768"/>
    <w:rsid w:val="002B01B3"/>
    <w:rsid w:val="002B35EA"/>
    <w:rsid w:val="002B5F7B"/>
    <w:rsid w:val="002B602B"/>
    <w:rsid w:val="002D7106"/>
    <w:rsid w:val="002E1F49"/>
    <w:rsid w:val="002E548D"/>
    <w:rsid w:val="002E7DD5"/>
    <w:rsid w:val="002F11E5"/>
    <w:rsid w:val="002F7531"/>
    <w:rsid w:val="00310D83"/>
    <w:rsid w:val="0031414C"/>
    <w:rsid w:val="00315A39"/>
    <w:rsid w:val="00317209"/>
    <w:rsid w:val="00317585"/>
    <w:rsid w:val="003316DD"/>
    <w:rsid w:val="003316FE"/>
    <w:rsid w:val="003332F0"/>
    <w:rsid w:val="003348EA"/>
    <w:rsid w:val="003375C7"/>
    <w:rsid w:val="003377CE"/>
    <w:rsid w:val="00337B86"/>
    <w:rsid w:val="00345124"/>
    <w:rsid w:val="00357566"/>
    <w:rsid w:val="00365F28"/>
    <w:rsid w:val="0037546D"/>
    <w:rsid w:val="00391869"/>
    <w:rsid w:val="00391EF3"/>
    <w:rsid w:val="00392E0C"/>
    <w:rsid w:val="00397AE6"/>
    <w:rsid w:val="003A6036"/>
    <w:rsid w:val="003B50E0"/>
    <w:rsid w:val="003C7EE6"/>
    <w:rsid w:val="003D1299"/>
    <w:rsid w:val="003D16E5"/>
    <w:rsid w:val="003E3C35"/>
    <w:rsid w:val="003E7A20"/>
    <w:rsid w:val="0040381F"/>
    <w:rsid w:val="00407ABB"/>
    <w:rsid w:val="004102C6"/>
    <w:rsid w:val="0041660D"/>
    <w:rsid w:val="0042066A"/>
    <w:rsid w:val="00420A75"/>
    <w:rsid w:val="00421D47"/>
    <w:rsid w:val="004262B1"/>
    <w:rsid w:val="004317AB"/>
    <w:rsid w:val="00435A54"/>
    <w:rsid w:val="00437080"/>
    <w:rsid w:val="0045011E"/>
    <w:rsid w:val="004509FD"/>
    <w:rsid w:val="00457A94"/>
    <w:rsid w:val="0049118D"/>
    <w:rsid w:val="0049577C"/>
    <w:rsid w:val="00496DA0"/>
    <w:rsid w:val="00497A88"/>
    <w:rsid w:val="004A2ABF"/>
    <w:rsid w:val="004B048A"/>
    <w:rsid w:val="004B571D"/>
    <w:rsid w:val="004C004A"/>
    <w:rsid w:val="004C61B3"/>
    <w:rsid w:val="004C71E1"/>
    <w:rsid w:val="004C727E"/>
    <w:rsid w:val="004C7A64"/>
    <w:rsid w:val="004D11C6"/>
    <w:rsid w:val="004D13C1"/>
    <w:rsid w:val="004D23F1"/>
    <w:rsid w:val="004E19AC"/>
    <w:rsid w:val="004E33DB"/>
    <w:rsid w:val="004F515B"/>
    <w:rsid w:val="00504A6C"/>
    <w:rsid w:val="00511669"/>
    <w:rsid w:val="00524122"/>
    <w:rsid w:val="00530941"/>
    <w:rsid w:val="00534230"/>
    <w:rsid w:val="00534A07"/>
    <w:rsid w:val="00541C89"/>
    <w:rsid w:val="005428A2"/>
    <w:rsid w:val="00543158"/>
    <w:rsid w:val="00543ECF"/>
    <w:rsid w:val="00573654"/>
    <w:rsid w:val="00574060"/>
    <w:rsid w:val="00576EEC"/>
    <w:rsid w:val="005A3DA2"/>
    <w:rsid w:val="005A4076"/>
    <w:rsid w:val="005A708D"/>
    <w:rsid w:val="005D0FFD"/>
    <w:rsid w:val="005D424B"/>
    <w:rsid w:val="005D70C3"/>
    <w:rsid w:val="005D7CCF"/>
    <w:rsid w:val="005E0FD8"/>
    <w:rsid w:val="005E1C79"/>
    <w:rsid w:val="005E433B"/>
    <w:rsid w:val="005F2803"/>
    <w:rsid w:val="0060160C"/>
    <w:rsid w:val="00603B48"/>
    <w:rsid w:val="00603C1F"/>
    <w:rsid w:val="00603FD8"/>
    <w:rsid w:val="006063BD"/>
    <w:rsid w:val="00624E3D"/>
    <w:rsid w:val="00624E42"/>
    <w:rsid w:val="00636694"/>
    <w:rsid w:val="00637B46"/>
    <w:rsid w:val="00646FED"/>
    <w:rsid w:val="0065004D"/>
    <w:rsid w:val="006646FF"/>
    <w:rsid w:val="006715FC"/>
    <w:rsid w:val="00681A0C"/>
    <w:rsid w:val="006862D4"/>
    <w:rsid w:val="00691808"/>
    <w:rsid w:val="006A246E"/>
    <w:rsid w:val="006A461E"/>
    <w:rsid w:val="006B0684"/>
    <w:rsid w:val="006B3E03"/>
    <w:rsid w:val="006C1740"/>
    <w:rsid w:val="006C51F6"/>
    <w:rsid w:val="006C623B"/>
    <w:rsid w:val="006D47EE"/>
    <w:rsid w:val="006F3185"/>
    <w:rsid w:val="006F3703"/>
    <w:rsid w:val="007019E0"/>
    <w:rsid w:val="007036EA"/>
    <w:rsid w:val="00711F56"/>
    <w:rsid w:val="00716E4C"/>
    <w:rsid w:val="0072765D"/>
    <w:rsid w:val="007369F1"/>
    <w:rsid w:val="0074563C"/>
    <w:rsid w:val="00746D60"/>
    <w:rsid w:val="00747344"/>
    <w:rsid w:val="00747966"/>
    <w:rsid w:val="007502F4"/>
    <w:rsid w:val="00761776"/>
    <w:rsid w:val="007645FA"/>
    <w:rsid w:val="00785FE8"/>
    <w:rsid w:val="00791F1E"/>
    <w:rsid w:val="007A5A62"/>
    <w:rsid w:val="007B0D6D"/>
    <w:rsid w:val="007B528A"/>
    <w:rsid w:val="007C1037"/>
    <w:rsid w:val="007C1A93"/>
    <w:rsid w:val="007D03F5"/>
    <w:rsid w:val="007D10CE"/>
    <w:rsid w:val="007E1F24"/>
    <w:rsid w:val="007E7F52"/>
    <w:rsid w:val="007F00F1"/>
    <w:rsid w:val="007F25CA"/>
    <w:rsid w:val="00805D26"/>
    <w:rsid w:val="008119D6"/>
    <w:rsid w:val="008200EE"/>
    <w:rsid w:val="00822A6E"/>
    <w:rsid w:val="00825C5C"/>
    <w:rsid w:val="008267AB"/>
    <w:rsid w:val="008301A1"/>
    <w:rsid w:val="00831F68"/>
    <w:rsid w:val="008470E2"/>
    <w:rsid w:val="008520A4"/>
    <w:rsid w:val="008523B3"/>
    <w:rsid w:val="0085650A"/>
    <w:rsid w:val="008570FE"/>
    <w:rsid w:val="008573C5"/>
    <w:rsid w:val="00857C1F"/>
    <w:rsid w:val="00867538"/>
    <w:rsid w:val="00867ABB"/>
    <w:rsid w:val="008A4807"/>
    <w:rsid w:val="008B05ED"/>
    <w:rsid w:val="008B2FD9"/>
    <w:rsid w:val="008D07E9"/>
    <w:rsid w:val="008D35C7"/>
    <w:rsid w:val="008F5CCD"/>
    <w:rsid w:val="009008CD"/>
    <w:rsid w:val="00900C46"/>
    <w:rsid w:val="00902562"/>
    <w:rsid w:val="00905938"/>
    <w:rsid w:val="00922A1A"/>
    <w:rsid w:val="00925FD2"/>
    <w:rsid w:val="00926C74"/>
    <w:rsid w:val="00930004"/>
    <w:rsid w:val="00930B31"/>
    <w:rsid w:val="00931976"/>
    <w:rsid w:val="00932D41"/>
    <w:rsid w:val="00933B18"/>
    <w:rsid w:val="00940256"/>
    <w:rsid w:val="00960DD7"/>
    <w:rsid w:val="0096502E"/>
    <w:rsid w:val="00971F90"/>
    <w:rsid w:val="00977047"/>
    <w:rsid w:val="00983B32"/>
    <w:rsid w:val="00987BBF"/>
    <w:rsid w:val="009C188F"/>
    <w:rsid w:val="009C1CF9"/>
    <w:rsid w:val="009C561A"/>
    <w:rsid w:val="009C7A8C"/>
    <w:rsid w:val="009D45B2"/>
    <w:rsid w:val="00A012CA"/>
    <w:rsid w:val="00A049B6"/>
    <w:rsid w:val="00A10615"/>
    <w:rsid w:val="00A249C8"/>
    <w:rsid w:val="00A25575"/>
    <w:rsid w:val="00A26DA7"/>
    <w:rsid w:val="00A35D88"/>
    <w:rsid w:val="00A405AE"/>
    <w:rsid w:val="00A44CA5"/>
    <w:rsid w:val="00A45F0E"/>
    <w:rsid w:val="00A50BE9"/>
    <w:rsid w:val="00A5757C"/>
    <w:rsid w:val="00A6018A"/>
    <w:rsid w:val="00A85C5B"/>
    <w:rsid w:val="00A97DE2"/>
    <w:rsid w:val="00AA36BF"/>
    <w:rsid w:val="00AA4F72"/>
    <w:rsid w:val="00AB02FE"/>
    <w:rsid w:val="00AB03BC"/>
    <w:rsid w:val="00AB3045"/>
    <w:rsid w:val="00AC413C"/>
    <w:rsid w:val="00AD0C65"/>
    <w:rsid w:val="00AD1EF6"/>
    <w:rsid w:val="00AD5709"/>
    <w:rsid w:val="00AD6C73"/>
    <w:rsid w:val="00AE5C26"/>
    <w:rsid w:val="00AE6E5E"/>
    <w:rsid w:val="00AF0CCF"/>
    <w:rsid w:val="00AF252F"/>
    <w:rsid w:val="00AF2C60"/>
    <w:rsid w:val="00AF2F99"/>
    <w:rsid w:val="00AF6D62"/>
    <w:rsid w:val="00AF7A93"/>
    <w:rsid w:val="00B001FC"/>
    <w:rsid w:val="00B04CAA"/>
    <w:rsid w:val="00B212AE"/>
    <w:rsid w:val="00B2168C"/>
    <w:rsid w:val="00B22723"/>
    <w:rsid w:val="00B23ECA"/>
    <w:rsid w:val="00B31E09"/>
    <w:rsid w:val="00B33A6F"/>
    <w:rsid w:val="00B36147"/>
    <w:rsid w:val="00B365BD"/>
    <w:rsid w:val="00B379C2"/>
    <w:rsid w:val="00B46305"/>
    <w:rsid w:val="00B47FBD"/>
    <w:rsid w:val="00B6185B"/>
    <w:rsid w:val="00B62E9F"/>
    <w:rsid w:val="00B9078C"/>
    <w:rsid w:val="00B964DB"/>
    <w:rsid w:val="00BA3EB0"/>
    <w:rsid w:val="00BA4225"/>
    <w:rsid w:val="00BB3764"/>
    <w:rsid w:val="00BB6E82"/>
    <w:rsid w:val="00BB77DD"/>
    <w:rsid w:val="00BC1F51"/>
    <w:rsid w:val="00BD22D1"/>
    <w:rsid w:val="00BD62EB"/>
    <w:rsid w:val="00BD7A44"/>
    <w:rsid w:val="00BF4544"/>
    <w:rsid w:val="00C01C47"/>
    <w:rsid w:val="00C06904"/>
    <w:rsid w:val="00C10587"/>
    <w:rsid w:val="00C108EC"/>
    <w:rsid w:val="00C137A0"/>
    <w:rsid w:val="00C26430"/>
    <w:rsid w:val="00C32FFA"/>
    <w:rsid w:val="00C35D1F"/>
    <w:rsid w:val="00C40888"/>
    <w:rsid w:val="00C43538"/>
    <w:rsid w:val="00C45A56"/>
    <w:rsid w:val="00C47D48"/>
    <w:rsid w:val="00C516D4"/>
    <w:rsid w:val="00C54A9F"/>
    <w:rsid w:val="00C5665C"/>
    <w:rsid w:val="00C605E8"/>
    <w:rsid w:val="00C81465"/>
    <w:rsid w:val="00C8330A"/>
    <w:rsid w:val="00C855B1"/>
    <w:rsid w:val="00C85E65"/>
    <w:rsid w:val="00C96D12"/>
    <w:rsid w:val="00CA044A"/>
    <w:rsid w:val="00CA2D2E"/>
    <w:rsid w:val="00CB79A8"/>
    <w:rsid w:val="00CC097B"/>
    <w:rsid w:val="00CC3CCD"/>
    <w:rsid w:val="00CC6641"/>
    <w:rsid w:val="00CD2D99"/>
    <w:rsid w:val="00CD61E7"/>
    <w:rsid w:val="00CD6BA4"/>
    <w:rsid w:val="00CF1D16"/>
    <w:rsid w:val="00D076C5"/>
    <w:rsid w:val="00D12DB3"/>
    <w:rsid w:val="00D169CD"/>
    <w:rsid w:val="00D16DB9"/>
    <w:rsid w:val="00D30A15"/>
    <w:rsid w:val="00D35865"/>
    <w:rsid w:val="00D4165D"/>
    <w:rsid w:val="00D42463"/>
    <w:rsid w:val="00D55057"/>
    <w:rsid w:val="00D62C94"/>
    <w:rsid w:val="00D64412"/>
    <w:rsid w:val="00D73019"/>
    <w:rsid w:val="00D767D9"/>
    <w:rsid w:val="00D76D2C"/>
    <w:rsid w:val="00DA7D7D"/>
    <w:rsid w:val="00DB0604"/>
    <w:rsid w:val="00DC5299"/>
    <w:rsid w:val="00DE1959"/>
    <w:rsid w:val="00DE207F"/>
    <w:rsid w:val="00DE389F"/>
    <w:rsid w:val="00DF04E7"/>
    <w:rsid w:val="00DF33B2"/>
    <w:rsid w:val="00DF4096"/>
    <w:rsid w:val="00DF594B"/>
    <w:rsid w:val="00E05146"/>
    <w:rsid w:val="00E061C6"/>
    <w:rsid w:val="00E13C69"/>
    <w:rsid w:val="00E17204"/>
    <w:rsid w:val="00E22156"/>
    <w:rsid w:val="00E23EF5"/>
    <w:rsid w:val="00E3002B"/>
    <w:rsid w:val="00E305F8"/>
    <w:rsid w:val="00E31FB6"/>
    <w:rsid w:val="00E32711"/>
    <w:rsid w:val="00E416DE"/>
    <w:rsid w:val="00E4243D"/>
    <w:rsid w:val="00E650CF"/>
    <w:rsid w:val="00E94FD7"/>
    <w:rsid w:val="00E95B92"/>
    <w:rsid w:val="00EA6304"/>
    <w:rsid w:val="00EA6C45"/>
    <w:rsid w:val="00EA7F41"/>
    <w:rsid w:val="00EB1D84"/>
    <w:rsid w:val="00EC0C81"/>
    <w:rsid w:val="00EC4E4C"/>
    <w:rsid w:val="00EC7D0F"/>
    <w:rsid w:val="00ED3413"/>
    <w:rsid w:val="00EE58CD"/>
    <w:rsid w:val="00EE7EB3"/>
    <w:rsid w:val="00EF077B"/>
    <w:rsid w:val="00EF2DF2"/>
    <w:rsid w:val="00EF2E3E"/>
    <w:rsid w:val="00F04E10"/>
    <w:rsid w:val="00F120A1"/>
    <w:rsid w:val="00F13934"/>
    <w:rsid w:val="00F31111"/>
    <w:rsid w:val="00F36EF5"/>
    <w:rsid w:val="00F405F4"/>
    <w:rsid w:val="00F53234"/>
    <w:rsid w:val="00F67CAE"/>
    <w:rsid w:val="00F80039"/>
    <w:rsid w:val="00F9056F"/>
    <w:rsid w:val="00FA721B"/>
    <w:rsid w:val="00FB2242"/>
    <w:rsid w:val="00FB6FF4"/>
    <w:rsid w:val="00FC1AB6"/>
    <w:rsid w:val="00FC630F"/>
    <w:rsid w:val="00FE0F9E"/>
    <w:rsid w:val="00FE21AA"/>
    <w:rsid w:val="00FE5239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2023-01-11T16:02:00Z</dcterms:created>
  <dcterms:modified xsi:type="dcterms:W3CDTF">2023-01-11T16:02:00Z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