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4EBAC389" wp14:editId="6DEC2DAB">
                  <wp:extent cx="1010285" cy="1010285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75D6B5A3" w:rsidR="00391EF3" w:rsidRDefault="002E7DD5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January 28, 2022</w:t>
            </w:r>
            <w:r w:rsidR="00EF2DF2">
              <w:rPr>
                <w:rFonts w:eastAsia="Calibri" w:cstheme="minorHAnsi"/>
                <w:sz w:val="24"/>
                <w:szCs w:val="24"/>
              </w:rPr>
              <w:t>/ 1:00-3:00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7BF88C00" w14:textId="77777777" w:rsidR="006C51F6" w:rsidRDefault="006C51F6">
      <w:pPr>
        <w:rPr>
          <w:rFonts w:cstheme="minorHAnsi"/>
          <w:b/>
          <w:bCs/>
          <w:sz w:val="24"/>
          <w:szCs w:val="24"/>
        </w:rPr>
      </w:pPr>
    </w:p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6995AD71" w14:textId="5F1FB336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Attending:  Carolynne Gischel, Patti Kirk</w:t>
      </w:r>
      <w:r w:rsidR="00E4243D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color w:val="000000" w:themeColor="text1"/>
          <w:sz w:val="24"/>
          <w:szCs w:val="24"/>
        </w:rPr>
        <w:t xml:space="preserve">Erik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Insko</w:t>
      </w:r>
      <w:proofErr w:type="spellEnd"/>
      <w:r>
        <w:rPr>
          <w:rFonts w:cstheme="minorHAnsi"/>
          <w:color w:val="000000" w:themeColor="text1"/>
          <w:sz w:val="24"/>
          <w:szCs w:val="24"/>
        </w:rPr>
        <w:t>,</w:t>
      </w:r>
      <w:r w:rsidR="00711F56">
        <w:rPr>
          <w:rFonts w:cstheme="minorHAnsi"/>
          <w:color w:val="000000" w:themeColor="text1"/>
          <w:sz w:val="24"/>
          <w:szCs w:val="24"/>
        </w:rPr>
        <w:t xml:space="preserve"> John </w:t>
      </w:r>
      <w:proofErr w:type="spellStart"/>
      <w:r w:rsidR="00711F56">
        <w:rPr>
          <w:rFonts w:cstheme="minorHAnsi"/>
          <w:color w:val="000000" w:themeColor="text1"/>
          <w:sz w:val="24"/>
          <w:szCs w:val="24"/>
        </w:rPr>
        <w:t>Griffis</w:t>
      </w:r>
      <w:proofErr w:type="spellEnd"/>
      <w:r w:rsidR="00711F56">
        <w:rPr>
          <w:rFonts w:cstheme="minorHAnsi"/>
          <w:color w:val="000000" w:themeColor="text1"/>
          <w:sz w:val="24"/>
          <w:szCs w:val="24"/>
        </w:rPr>
        <w:t>,</w:t>
      </w:r>
      <w:r w:rsidR="00A26DA7">
        <w:rPr>
          <w:rFonts w:cstheme="minorHAnsi"/>
          <w:color w:val="000000" w:themeColor="text1"/>
          <w:sz w:val="24"/>
          <w:szCs w:val="24"/>
        </w:rPr>
        <w:t xml:space="preserve"> </w:t>
      </w:r>
      <w:r w:rsidR="00317209">
        <w:rPr>
          <w:rFonts w:cstheme="minorHAnsi"/>
          <w:color w:val="000000" w:themeColor="text1"/>
          <w:sz w:val="24"/>
          <w:szCs w:val="24"/>
        </w:rPr>
        <w:t>Tammy Sadighi,</w:t>
      </w:r>
      <w:r w:rsidR="0049577C">
        <w:rPr>
          <w:rFonts w:cstheme="minorHAnsi"/>
          <w:color w:val="000000" w:themeColor="text1"/>
          <w:sz w:val="24"/>
          <w:szCs w:val="24"/>
        </w:rPr>
        <w:t xml:space="preserve"> Traci Mays,</w:t>
      </w:r>
      <w:r w:rsidR="00DF4096">
        <w:rPr>
          <w:rFonts w:cstheme="minorHAnsi"/>
          <w:color w:val="000000" w:themeColor="text1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>Morgan Paine, Elizabeth Johnson</w:t>
      </w:r>
      <w:r w:rsidR="00F53234">
        <w:rPr>
          <w:rFonts w:cstheme="minorHAnsi"/>
          <w:color w:val="000000" w:themeColor="text1"/>
          <w:sz w:val="24"/>
          <w:szCs w:val="24"/>
        </w:rPr>
        <w:t xml:space="preserve">, </w:t>
      </w:r>
      <w:r w:rsidR="00E4243D">
        <w:rPr>
          <w:rFonts w:cstheme="minorHAnsi"/>
          <w:color w:val="000000" w:themeColor="text1"/>
          <w:sz w:val="24"/>
          <w:szCs w:val="24"/>
        </w:rPr>
        <w:t>Fernando Gonzale</w:t>
      </w:r>
      <w:r w:rsidR="0049577C">
        <w:rPr>
          <w:rFonts w:cstheme="minorHAnsi"/>
          <w:color w:val="000000" w:themeColor="text1"/>
          <w:sz w:val="24"/>
          <w:szCs w:val="24"/>
        </w:rPr>
        <w:t>z,</w:t>
      </w:r>
      <w:r w:rsidR="00E4243D">
        <w:rPr>
          <w:rFonts w:cstheme="minorHAnsi"/>
          <w:color w:val="000000" w:themeColor="text1"/>
          <w:sz w:val="24"/>
          <w:szCs w:val="24"/>
        </w:rPr>
        <w:t xml:space="preserve"> Puspa Adhikari</w:t>
      </w:r>
      <w:r w:rsidR="0049577C">
        <w:rPr>
          <w:rFonts w:cstheme="minorHAnsi"/>
          <w:color w:val="000000" w:themeColor="text1"/>
          <w:sz w:val="24"/>
          <w:szCs w:val="24"/>
        </w:rPr>
        <w:t xml:space="preserve">, </w:t>
      </w:r>
      <w:r w:rsidR="000162DE">
        <w:rPr>
          <w:rFonts w:cstheme="minorHAnsi"/>
          <w:color w:val="000000" w:themeColor="text1"/>
          <w:sz w:val="24"/>
          <w:szCs w:val="24"/>
        </w:rPr>
        <w:t>Kara Winton, Puspa Adhikari and Morgan Paine</w:t>
      </w:r>
    </w:p>
    <w:p w14:paraId="755B0239" w14:textId="51E8138F" w:rsidR="00391EF3" w:rsidRPr="000A4B4C" w:rsidRDefault="00EF2DF2" w:rsidP="000A4B4C">
      <w:pPr>
        <w:pStyle w:val="ListParagraph"/>
        <w:numPr>
          <w:ilvl w:val="0"/>
          <w:numId w:val="6"/>
        </w:numPr>
        <w:rPr>
          <w:rFonts w:cstheme="minorHAnsi"/>
          <w:b/>
          <w:bCs/>
          <w:iCs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Standing Reports</w:t>
      </w:r>
    </w:p>
    <w:p w14:paraId="33FE77A0" w14:textId="15359498" w:rsidR="003A6036" w:rsidRDefault="00EF2DF2" w:rsidP="000162DE">
      <w:pPr>
        <w:pStyle w:val="ListParagraph"/>
        <w:numPr>
          <w:ilvl w:val="0"/>
          <w:numId w:val="10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President’s report (Carolynne) </w:t>
      </w:r>
    </w:p>
    <w:p w14:paraId="4FC82537" w14:textId="77777777" w:rsidR="00A85C5B" w:rsidRDefault="00A85C5B" w:rsidP="00A85C5B">
      <w:pPr>
        <w:pStyle w:val="ListParagraph"/>
        <w:suppressAutoHyphens w:val="0"/>
        <w:spacing w:after="0" w:line="240" w:lineRule="auto"/>
        <w:ind w:left="144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</w:t>
      </w:r>
      <w:r w:rsidR="000162DE" w:rsidRPr="00A85C5B">
        <w:rPr>
          <w:rFonts w:cstheme="minorHAnsi"/>
          <w:iCs/>
          <w:sz w:val="24"/>
          <w:szCs w:val="24"/>
        </w:rPr>
        <w:t xml:space="preserve">Patrick Niner spoke in opposition of presidential search transparency. Dr. </w:t>
      </w:r>
    </w:p>
    <w:p w14:paraId="0277DDB8" w14:textId="77777777" w:rsidR="00F04E10" w:rsidRDefault="00A85C5B" w:rsidP="00A85C5B">
      <w:pPr>
        <w:pStyle w:val="ListParagraph"/>
        <w:suppressAutoHyphens w:val="0"/>
        <w:spacing w:after="0" w:line="240" w:lineRule="auto"/>
        <w:ind w:left="144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</w:t>
      </w:r>
      <w:r w:rsidR="000162DE" w:rsidRPr="00A85C5B">
        <w:rPr>
          <w:rFonts w:cstheme="minorHAnsi"/>
          <w:iCs/>
          <w:sz w:val="24"/>
          <w:szCs w:val="24"/>
        </w:rPr>
        <w:t>Martin spoke for support of Senate bill</w:t>
      </w:r>
    </w:p>
    <w:p w14:paraId="09C3A086" w14:textId="748A8E09" w:rsidR="00392E0C" w:rsidRPr="00A85C5B" w:rsidRDefault="007E1F24" w:rsidP="00A85C5B">
      <w:pPr>
        <w:pStyle w:val="ListParagraph"/>
        <w:suppressAutoHyphens w:val="0"/>
        <w:spacing w:after="0" w:line="240" w:lineRule="auto"/>
        <w:ind w:left="1440"/>
        <w:rPr>
          <w:rFonts w:eastAsia="Arial Unicode MS"/>
          <w:color w:val="000000" w:themeColor="text1"/>
        </w:rPr>
      </w:pPr>
      <w:r w:rsidRPr="00A85C5B">
        <w:rPr>
          <w:rFonts w:cstheme="minorHAnsi"/>
          <w:iCs/>
          <w:sz w:val="24"/>
          <w:szCs w:val="24"/>
        </w:rPr>
        <w:t xml:space="preserve">           </w:t>
      </w:r>
      <w:r w:rsidR="00922A1A" w:rsidRPr="00A85C5B">
        <w:rPr>
          <w:rFonts w:cstheme="minorHAnsi"/>
          <w:iCs/>
          <w:sz w:val="24"/>
          <w:szCs w:val="24"/>
        </w:rPr>
        <w:t xml:space="preserve">                </w:t>
      </w:r>
      <w:r w:rsidRPr="00A85C5B">
        <w:rPr>
          <w:rFonts w:cstheme="minorHAnsi"/>
          <w:iCs/>
          <w:sz w:val="24"/>
          <w:szCs w:val="24"/>
        </w:rPr>
        <w:tab/>
      </w:r>
      <w:r w:rsidR="00922A1A" w:rsidRPr="00A85C5B">
        <w:rPr>
          <w:rFonts w:cstheme="minorHAnsi"/>
          <w:iCs/>
          <w:sz w:val="24"/>
          <w:szCs w:val="24"/>
        </w:rPr>
        <w:t xml:space="preserve">  </w:t>
      </w:r>
    </w:p>
    <w:p w14:paraId="5CC1D9D8" w14:textId="532308D9" w:rsidR="007019E0" w:rsidRDefault="00EF2DF2" w:rsidP="007019E0">
      <w:pPr>
        <w:pStyle w:val="ListParagraph"/>
        <w:ind w:left="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ab/>
      </w:r>
      <w:r w:rsidR="007019E0">
        <w:rPr>
          <w:rFonts w:cstheme="minorHAnsi"/>
          <w:iCs/>
          <w:sz w:val="24"/>
          <w:szCs w:val="24"/>
        </w:rPr>
        <w:tab/>
      </w:r>
      <w:r>
        <w:rPr>
          <w:rFonts w:cstheme="minorHAnsi"/>
          <w:iCs/>
          <w:sz w:val="24"/>
          <w:szCs w:val="24"/>
        </w:rPr>
        <w:t xml:space="preserve">b.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iCs/>
          <w:sz w:val="24"/>
          <w:szCs w:val="24"/>
        </w:rPr>
        <w:t xml:space="preserve">Treasurer’s </w:t>
      </w:r>
      <w:r w:rsidR="00543158">
        <w:rPr>
          <w:rFonts w:cstheme="minorHAnsi"/>
          <w:iCs/>
          <w:sz w:val="24"/>
          <w:szCs w:val="24"/>
        </w:rPr>
        <w:t>report (Elizabeth)</w:t>
      </w:r>
    </w:p>
    <w:p w14:paraId="7AED1B34" w14:textId="02175031" w:rsidR="00F53234" w:rsidRDefault="007019E0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</w:t>
      </w:r>
      <w:r w:rsidR="00EF2DF2" w:rsidRPr="007019E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541C89">
        <w:rPr>
          <w:rFonts w:cstheme="minorHAnsi"/>
          <w:iCs/>
          <w:sz w:val="24"/>
          <w:szCs w:val="24"/>
        </w:rPr>
        <w:t xml:space="preserve"> Balance $</w:t>
      </w:r>
      <w:r w:rsidR="000A4B4C">
        <w:rPr>
          <w:rFonts w:cstheme="minorHAnsi"/>
          <w:iCs/>
          <w:sz w:val="24"/>
          <w:szCs w:val="24"/>
        </w:rPr>
        <w:t>48,406.27</w:t>
      </w:r>
    </w:p>
    <w:p w14:paraId="42E89F89" w14:textId="77777777" w:rsidR="00F04E10" w:rsidRDefault="000162DE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="00A85C5B"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iCs/>
          <w:sz w:val="24"/>
          <w:szCs w:val="24"/>
        </w:rPr>
        <w:t>One check written for dispute reserve for $414.61</w:t>
      </w:r>
    </w:p>
    <w:p w14:paraId="1586FC54" w14:textId="4B81856E" w:rsidR="00E061C6" w:rsidRDefault="000162DE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</w:t>
      </w:r>
      <w:r w:rsidR="00F53234">
        <w:rPr>
          <w:rFonts w:cstheme="minorHAnsi"/>
          <w:iCs/>
          <w:sz w:val="24"/>
          <w:szCs w:val="24"/>
        </w:rPr>
        <w:t xml:space="preserve">                  </w:t>
      </w:r>
    </w:p>
    <w:p w14:paraId="7C4130CE" w14:textId="353BD339" w:rsidR="00543158" w:rsidRPr="00C85E65" w:rsidRDefault="00EF2DF2" w:rsidP="00F04E10">
      <w:pPr>
        <w:pStyle w:val="ListParagraph"/>
        <w:ind w:left="0" w:firstLine="720"/>
        <w:rPr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c</w:t>
      </w:r>
      <w:r w:rsidRPr="00983B32">
        <w:rPr>
          <w:rFonts w:cstheme="minorHAnsi"/>
          <w:iCs/>
          <w:sz w:val="24"/>
          <w:szCs w:val="24"/>
        </w:rPr>
        <w:t>.</w:t>
      </w:r>
      <w:r w:rsidR="00A85C5B">
        <w:rPr>
          <w:rFonts w:cstheme="minorHAnsi"/>
          <w:iCs/>
          <w:sz w:val="24"/>
          <w:szCs w:val="24"/>
        </w:rPr>
        <w:t xml:space="preserve"> </w:t>
      </w:r>
      <w:r w:rsidRPr="00983B32">
        <w:rPr>
          <w:rFonts w:cstheme="minorHAnsi"/>
          <w:iCs/>
          <w:sz w:val="24"/>
          <w:szCs w:val="24"/>
        </w:rPr>
        <w:t xml:space="preserve"> </w:t>
      </w:r>
      <w:r w:rsidR="00F04E10">
        <w:rPr>
          <w:rFonts w:cstheme="minorHAnsi"/>
          <w:iCs/>
          <w:sz w:val="24"/>
          <w:szCs w:val="24"/>
        </w:rPr>
        <w:t xml:space="preserve"> </w:t>
      </w:r>
      <w:r w:rsidRPr="00983B32">
        <w:rPr>
          <w:rFonts w:cstheme="minorHAnsi"/>
          <w:iCs/>
          <w:sz w:val="24"/>
          <w:szCs w:val="24"/>
        </w:rPr>
        <w:t>Bargaining (</w:t>
      </w:r>
      <w:r w:rsidR="00681A0C">
        <w:rPr>
          <w:rFonts w:cstheme="minorHAnsi"/>
          <w:iCs/>
          <w:sz w:val="24"/>
          <w:szCs w:val="24"/>
        </w:rPr>
        <w:t>Gischel)</w:t>
      </w:r>
      <w:r w:rsidR="00983B32">
        <w:rPr>
          <w:sz w:val="24"/>
          <w:szCs w:val="24"/>
        </w:rPr>
        <w:tab/>
      </w:r>
      <w:r w:rsidR="00983B32">
        <w:rPr>
          <w:sz w:val="24"/>
          <w:szCs w:val="24"/>
        </w:rPr>
        <w:tab/>
        <w:t xml:space="preserve">    </w:t>
      </w:r>
    </w:p>
    <w:p w14:paraId="7A1F9D90" w14:textId="5D334C6E" w:rsidR="00A45F0E" w:rsidRDefault="00A45F0E" w:rsidP="00C43538">
      <w:pPr>
        <w:pStyle w:val="ListParagraph"/>
        <w:widowControl w:val="0"/>
        <w:numPr>
          <w:ilvl w:val="0"/>
          <w:numId w:val="2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Article 23 bargaining</w:t>
      </w:r>
      <w:r w:rsidR="00B46305">
        <w:rPr>
          <w:rFonts w:eastAsia="Arial Unicode MS"/>
          <w:color w:val="000000" w:themeColor="text1"/>
          <w:sz w:val="24"/>
          <w:szCs w:val="24"/>
        </w:rPr>
        <w:t>: Administrations last offer is a $2000 one-time payment (bonus) and not a recurring increase of salary.</w:t>
      </w:r>
    </w:p>
    <w:p w14:paraId="6D836D34" w14:textId="4DD99DBD" w:rsidR="00B46305" w:rsidRDefault="00B46305" w:rsidP="00C43538">
      <w:pPr>
        <w:pStyle w:val="ListParagraph"/>
        <w:widowControl w:val="0"/>
        <w:numPr>
          <w:ilvl w:val="0"/>
          <w:numId w:val="2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Next bargaining meeting 2/11/22 1:30 with possible impasse.</w:t>
      </w:r>
      <w:r w:rsidR="00263A4E">
        <w:rPr>
          <w:rFonts w:eastAsia="Arial Unicode MS"/>
          <w:color w:val="000000" w:themeColor="text1"/>
          <w:sz w:val="24"/>
          <w:szCs w:val="24"/>
        </w:rPr>
        <w:t xml:space="preserve"> </w:t>
      </w:r>
    </w:p>
    <w:p w14:paraId="308544F0" w14:textId="4C08C70B" w:rsidR="00AD0C65" w:rsidRDefault="00AD0C65" w:rsidP="00C43538">
      <w:pPr>
        <w:pStyle w:val="ListParagraph"/>
        <w:widowControl w:val="0"/>
        <w:numPr>
          <w:ilvl w:val="0"/>
          <w:numId w:val="2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Chapter meeting 2/8/22 and will notify members of last offer from administration. May lead to a ratification vote.</w:t>
      </w:r>
    </w:p>
    <w:p w14:paraId="58266505" w14:textId="3F284519" w:rsidR="001F5522" w:rsidRDefault="000A4B4C" w:rsidP="00971F90">
      <w:pPr>
        <w:widowControl w:val="0"/>
        <w:spacing w:after="0" w:line="240" w:lineRule="auto"/>
        <w:ind w:left="72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</w:t>
      </w:r>
      <w:r w:rsidR="00FE0F9E">
        <w:rPr>
          <w:rFonts w:eastAsia="Arial Unicode MS"/>
          <w:color w:val="000000" w:themeColor="text1"/>
          <w:sz w:val="24"/>
          <w:szCs w:val="24"/>
        </w:rPr>
        <w:t xml:space="preserve">   </w:t>
      </w:r>
      <w:r w:rsidR="00FE0F9E" w:rsidRPr="00FE0F9E">
        <w:rPr>
          <w:rFonts w:eastAsia="Arial Unicode MS"/>
          <w:color w:val="000000" w:themeColor="text1"/>
          <w:sz w:val="24"/>
          <w:szCs w:val="24"/>
        </w:rPr>
        <w:t>d.</w:t>
      </w:r>
      <w:r w:rsidR="00EF2DF2" w:rsidRPr="00FE0F9E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EF2DF2" w:rsidRPr="00FE0F9E">
        <w:rPr>
          <w:rFonts w:eastAsia="Arial Unicode MS"/>
          <w:color w:val="000000" w:themeColor="text1"/>
          <w:sz w:val="24"/>
          <w:szCs w:val="24"/>
        </w:rPr>
        <w:t>Grievance (Carolynne Gischel)</w:t>
      </w:r>
    </w:p>
    <w:p w14:paraId="7B684772" w14:textId="70F59508" w:rsidR="00A85C5B" w:rsidRDefault="00A85C5B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 xml:space="preserve">.    No new grievances  </w:t>
      </w:r>
    </w:p>
    <w:p w14:paraId="782F3863" w14:textId="77777777" w:rsidR="00900C46" w:rsidRDefault="00A85C5B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ii.   </w:t>
      </w:r>
      <w:r w:rsidR="00060950">
        <w:rPr>
          <w:rFonts w:eastAsia="Arial Unicode MS"/>
          <w:color w:val="000000" w:themeColor="text1"/>
          <w:sz w:val="24"/>
          <w:szCs w:val="24"/>
        </w:rPr>
        <w:t>Academic Success regular meetings will be set up with UFF</w:t>
      </w:r>
    </w:p>
    <w:p w14:paraId="33268206" w14:textId="16344A16" w:rsidR="00A85C5B" w:rsidRDefault="00900C46" w:rsidP="00971F90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</w:t>
      </w:r>
      <w:r w:rsidR="00060950">
        <w:rPr>
          <w:rFonts w:eastAsia="Arial Unicode MS"/>
          <w:color w:val="000000" w:themeColor="text1"/>
          <w:sz w:val="24"/>
          <w:szCs w:val="24"/>
        </w:rPr>
        <w:t xml:space="preserve"> </w:t>
      </w:r>
      <w:r>
        <w:rPr>
          <w:rFonts w:eastAsia="Arial Unicode MS"/>
          <w:color w:val="000000" w:themeColor="text1"/>
          <w:sz w:val="24"/>
          <w:szCs w:val="24"/>
        </w:rPr>
        <w:t xml:space="preserve">      to clarify concerns. </w:t>
      </w:r>
    </w:p>
    <w:p w14:paraId="1F0E5DF2" w14:textId="11585638" w:rsidR="00900C46" w:rsidRPr="00900C46" w:rsidRDefault="00900C46" w:rsidP="00971F90">
      <w:pPr>
        <w:pStyle w:val="ListParagraph"/>
        <w:widowControl w:val="0"/>
        <w:numPr>
          <w:ilvl w:val="0"/>
          <w:numId w:val="2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900C46">
        <w:rPr>
          <w:rFonts w:eastAsia="Arial Unicode MS"/>
          <w:color w:val="000000" w:themeColor="text1"/>
          <w:sz w:val="24"/>
          <w:szCs w:val="24"/>
        </w:rPr>
        <w:t xml:space="preserve">Administration </w:t>
      </w:r>
      <w:r>
        <w:rPr>
          <w:rFonts w:eastAsia="Arial Unicode MS"/>
          <w:color w:val="000000" w:themeColor="text1"/>
          <w:sz w:val="24"/>
          <w:szCs w:val="24"/>
        </w:rPr>
        <w:t>has</w:t>
      </w:r>
      <w:r w:rsidRPr="00900C46">
        <w:rPr>
          <w:rFonts w:eastAsia="Arial Unicode MS"/>
          <w:color w:val="000000" w:themeColor="text1"/>
          <w:sz w:val="24"/>
          <w:szCs w:val="24"/>
        </w:rPr>
        <w:t xml:space="preserve"> a new category student success</w:t>
      </w:r>
    </w:p>
    <w:p w14:paraId="7A88098F" w14:textId="66D67F2C" w:rsidR="00900C46" w:rsidRDefault="00900C46" w:rsidP="00971F90">
      <w:pPr>
        <w:pStyle w:val="ListParagraph"/>
        <w:widowControl w:val="0"/>
        <w:spacing w:after="0" w:line="240" w:lineRule="auto"/>
        <w:ind w:left="2792"/>
        <w:rPr>
          <w:rFonts w:eastAsia="Arial Unicode MS"/>
          <w:color w:val="000000" w:themeColor="text1"/>
          <w:sz w:val="24"/>
          <w:szCs w:val="24"/>
        </w:rPr>
      </w:pPr>
      <w:r w:rsidRPr="00900C46">
        <w:rPr>
          <w:rFonts w:eastAsia="Arial Unicode MS"/>
          <w:color w:val="000000" w:themeColor="text1"/>
          <w:sz w:val="24"/>
          <w:szCs w:val="24"/>
        </w:rPr>
        <w:t xml:space="preserve">counselors and </w:t>
      </w:r>
      <w:r>
        <w:rPr>
          <w:rFonts w:eastAsia="Arial Unicode MS"/>
          <w:color w:val="000000" w:themeColor="text1"/>
          <w:sz w:val="24"/>
          <w:szCs w:val="24"/>
        </w:rPr>
        <w:t>these</w:t>
      </w:r>
      <w:r w:rsidR="00AD0C65">
        <w:rPr>
          <w:rFonts w:eastAsia="Arial Unicode MS"/>
          <w:color w:val="000000" w:themeColor="text1"/>
          <w:sz w:val="24"/>
          <w:szCs w:val="24"/>
        </w:rPr>
        <w:t xml:space="preserve"> new</w:t>
      </w:r>
      <w:r>
        <w:rPr>
          <w:rFonts w:eastAsia="Arial Unicode MS"/>
          <w:color w:val="000000" w:themeColor="text1"/>
          <w:sz w:val="24"/>
          <w:szCs w:val="24"/>
        </w:rPr>
        <w:t xml:space="preserve"> advisors</w:t>
      </w:r>
      <w:r w:rsidR="00AD0C65">
        <w:rPr>
          <w:rFonts w:eastAsia="Arial Unicode MS"/>
          <w:color w:val="000000" w:themeColor="text1"/>
          <w:sz w:val="24"/>
          <w:szCs w:val="24"/>
        </w:rPr>
        <w:t xml:space="preserve"> are</w:t>
      </w:r>
      <w:r w:rsidRPr="00900C46">
        <w:rPr>
          <w:rFonts w:eastAsia="Arial Unicode MS"/>
          <w:color w:val="000000" w:themeColor="text1"/>
          <w:sz w:val="24"/>
          <w:szCs w:val="24"/>
        </w:rPr>
        <w:t xml:space="preserve"> out of unit. UFF filed a PERC</w:t>
      </w:r>
      <w:r>
        <w:rPr>
          <w:rFonts w:eastAsia="Arial Unicode MS"/>
          <w:color w:val="000000" w:themeColor="text1"/>
          <w:sz w:val="24"/>
          <w:szCs w:val="24"/>
        </w:rPr>
        <w:t xml:space="preserve"> order for unit clarification and appeals may occur.</w:t>
      </w:r>
    </w:p>
    <w:p w14:paraId="046AF407" w14:textId="77777777" w:rsidR="00971F90" w:rsidRPr="00900C46" w:rsidRDefault="00971F90" w:rsidP="00971F90">
      <w:pPr>
        <w:pStyle w:val="ListParagraph"/>
        <w:widowControl w:val="0"/>
        <w:spacing w:after="0" w:line="240" w:lineRule="auto"/>
        <w:ind w:left="2792"/>
        <w:rPr>
          <w:rFonts w:eastAsia="Arial Unicode MS"/>
          <w:color w:val="000000" w:themeColor="text1"/>
          <w:sz w:val="24"/>
          <w:szCs w:val="24"/>
        </w:rPr>
      </w:pPr>
    </w:p>
    <w:p w14:paraId="5949C7D3" w14:textId="3C822C52" w:rsidR="00407ABB" w:rsidRDefault="00EB1D84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 w:rsidRPr="001F5522">
        <w:rPr>
          <w:rFonts w:eastAsia="Arial Unicode MS"/>
          <w:color w:val="000000" w:themeColor="text1"/>
          <w:sz w:val="24"/>
          <w:szCs w:val="24"/>
        </w:rPr>
        <w:t xml:space="preserve">               </w:t>
      </w:r>
      <w:r w:rsidR="000A4B4C">
        <w:rPr>
          <w:rFonts w:eastAsia="Arial Unicode MS"/>
          <w:color w:val="000000" w:themeColor="text1"/>
          <w:sz w:val="24"/>
          <w:szCs w:val="24"/>
        </w:rPr>
        <w:t xml:space="preserve">     </w:t>
      </w:r>
      <w:r w:rsidRPr="001F5522"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FE0F9E" w:rsidRPr="001F5522">
        <w:rPr>
          <w:rFonts w:eastAsia="Arial Unicode MS"/>
          <w:color w:val="000000" w:themeColor="text1"/>
          <w:sz w:val="24"/>
          <w:szCs w:val="24"/>
        </w:rPr>
        <w:t xml:space="preserve">  </w:t>
      </w:r>
      <w:r w:rsidRPr="001F5522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FE0F9E" w:rsidRPr="001F5522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EF2DF2" w:rsidRPr="001F5522">
        <w:rPr>
          <w:rFonts w:eastAsia="Arial Unicode MS"/>
          <w:color w:val="000000" w:themeColor="text1"/>
          <w:sz w:val="24"/>
          <w:szCs w:val="24"/>
        </w:rPr>
        <w:t>e.  Membership</w:t>
      </w:r>
      <w:r w:rsidR="004C727E" w:rsidRPr="001F5522">
        <w:rPr>
          <w:rFonts w:eastAsia="Arial Unicode MS"/>
          <w:color w:val="000000" w:themeColor="text1"/>
          <w:sz w:val="24"/>
          <w:szCs w:val="24"/>
        </w:rPr>
        <w:t xml:space="preserve"> (Insko)</w:t>
      </w:r>
    </w:p>
    <w:p w14:paraId="68EB0EB1" w14:textId="7DA2FAA9" w:rsidR="000162DE" w:rsidRDefault="000162DE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</w:t>
      </w:r>
      <w:proofErr w:type="spellStart"/>
      <w:r>
        <w:rPr>
          <w:rFonts w:eastAsia="Arial Unicode MS"/>
          <w:color w:val="000000" w:themeColor="text1"/>
          <w:sz w:val="24"/>
          <w:szCs w:val="24"/>
        </w:rPr>
        <w:t>i</w:t>
      </w:r>
      <w:proofErr w:type="spellEnd"/>
      <w:r>
        <w:rPr>
          <w:rFonts w:eastAsia="Arial Unicode MS"/>
          <w:color w:val="000000" w:themeColor="text1"/>
          <w:sz w:val="24"/>
          <w:szCs w:val="24"/>
        </w:rPr>
        <w:t>.    Two new members (one advising and one visiting instructor)</w:t>
      </w:r>
    </w:p>
    <w:p w14:paraId="08632E3A" w14:textId="77777777" w:rsidR="00A10615" w:rsidRDefault="000162DE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ii.   ½ %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needed</w:t>
      </w:r>
      <w:r>
        <w:rPr>
          <w:rFonts w:eastAsia="Arial Unicode MS"/>
          <w:color w:val="000000" w:themeColor="text1"/>
          <w:sz w:val="24"/>
          <w:szCs w:val="24"/>
        </w:rPr>
        <w:t xml:space="preserve"> to reach 65% membership</w:t>
      </w:r>
      <w:r w:rsidR="00A10615">
        <w:rPr>
          <w:rFonts w:eastAsia="Arial Unicode MS"/>
          <w:color w:val="000000" w:themeColor="text1"/>
          <w:sz w:val="24"/>
          <w:szCs w:val="24"/>
        </w:rPr>
        <w:t xml:space="preserve">. </w:t>
      </w:r>
      <w:r w:rsidR="004B571D" w:rsidRPr="00A10615">
        <w:rPr>
          <w:rFonts w:eastAsia="Arial Unicode MS"/>
          <w:color w:val="000000" w:themeColor="text1"/>
          <w:sz w:val="24"/>
          <w:szCs w:val="24"/>
        </w:rPr>
        <w:t>Discussed possibility of</w:t>
      </w:r>
    </w:p>
    <w:p w14:paraId="407A342F" w14:textId="77777777" w:rsidR="00A10615" w:rsidRDefault="00A10615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</w:t>
      </w:r>
      <w:r w:rsidR="004B571D" w:rsidRPr="00A10615">
        <w:rPr>
          <w:rFonts w:eastAsia="Arial Unicode MS"/>
          <w:color w:val="000000" w:themeColor="text1"/>
          <w:sz w:val="24"/>
          <w:szCs w:val="24"/>
        </w:rPr>
        <w:t xml:space="preserve"> building interaction with faculty by </w:t>
      </w:r>
      <w:r w:rsidR="004B571D" w:rsidRPr="004B571D">
        <w:rPr>
          <w:rFonts w:eastAsia="Arial Unicode MS"/>
          <w:color w:val="000000" w:themeColor="text1"/>
          <w:sz w:val="24"/>
          <w:szCs w:val="24"/>
        </w:rPr>
        <w:t>offering drop-in sessions to</w:t>
      </w:r>
    </w:p>
    <w:p w14:paraId="5BAAA412" w14:textId="450BBADC" w:rsidR="00971F90" w:rsidRDefault="00A10615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</w:t>
      </w:r>
      <w:r w:rsidR="004B571D" w:rsidRPr="004B571D">
        <w:rPr>
          <w:rFonts w:eastAsia="Arial Unicode MS"/>
          <w:color w:val="000000" w:themeColor="text1"/>
          <w:sz w:val="24"/>
          <w:szCs w:val="24"/>
        </w:rPr>
        <w:t xml:space="preserve"> allow for questions to be answered. </w:t>
      </w:r>
    </w:p>
    <w:p w14:paraId="6E0C7644" w14:textId="77777777" w:rsidR="00971F90" w:rsidRDefault="00971F90" w:rsidP="00971F90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</w:p>
    <w:p w14:paraId="6E1BA215" w14:textId="40140325" w:rsidR="000A4B4C" w:rsidRPr="000A4B4C" w:rsidRDefault="00FE0F9E" w:rsidP="00AD0C65">
      <w:pPr>
        <w:widowControl w:val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lastRenderedPageBreak/>
        <w:t xml:space="preserve">  </w:t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 xml:space="preserve">      </w:t>
      </w:r>
      <w:r w:rsidR="0007482F">
        <w:rPr>
          <w:rFonts w:eastAsia="Arial Unicode MS"/>
          <w:color w:val="000000" w:themeColor="text1"/>
          <w:sz w:val="24"/>
          <w:szCs w:val="24"/>
        </w:rPr>
        <w:t xml:space="preserve">       </w:t>
      </w:r>
      <w:r w:rsidR="001F5522">
        <w:rPr>
          <w:rFonts w:eastAsia="Arial Unicode MS"/>
          <w:color w:val="000000" w:themeColor="text1"/>
          <w:sz w:val="24"/>
          <w:szCs w:val="24"/>
        </w:rPr>
        <w:tab/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>f.  Communications (Winton)</w:t>
      </w:r>
      <w:r w:rsidR="00971F90">
        <w:rPr>
          <w:rFonts w:eastAsia="Arial Unicode MS"/>
          <w:color w:val="000000" w:themeColor="text1"/>
          <w:sz w:val="24"/>
          <w:szCs w:val="24"/>
        </w:rPr>
        <w:t xml:space="preserve"> no report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</w:t>
      </w:r>
    </w:p>
    <w:p w14:paraId="613EA1D7" w14:textId="77777777" w:rsidR="0007482F" w:rsidRDefault="000A4B4C" w:rsidP="0007482F">
      <w:pPr>
        <w:pStyle w:val="ListParagraph"/>
        <w:widowControl w:val="0"/>
        <w:numPr>
          <w:ilvl w:val="0"/>
          <w:numId w:val="6"/>
        </w:numPr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Other EC Business</w:t>
      </w:r>
    </w:p>
    <w:p w14:paraId="57CB6D5E" w14:textId="6610C1FF" w:rsidR="000A4B4C" w:rsidRPr="00971F90" w:rsidRDefault="00F04E10" w:rsidP="00F04E10">
      <w:pPr>
        <w:pStyle w:val="ListParagraph"/>
        <w:widowControl w:val="0"/>
        <w:numPr>
          <w:ilvl w:val="0"/>
          <w:numId w:val="9"/>
        </w:numPr>
        <w:rPr>
          <w:rFonts w:eastAsia="Arial Unicode MS"/>
          <w:b/>
          <w:bCs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Pr="00F04E10">
        <w:rPr>
          <w:rFonts w:eastAsia="Arial Unicode MS"/>
          <w:color w:val="000000" w:themeColor="text1"/>
          <w:sz w:val="24"/>
          <w:szCs w:val="24"/>
        </w:rPr>
        <w:t>Ch</w:t>
      </w:r>
      <w:r w:rsidR="000A4B4C" w:rsidRPr="00F04E10">
        <w:rPr>
          <w:rFonts w:eastAsia="Arial Unicode MS"/>
          <w:color w:val="000000" w:themeColor="text1"/>
          <w:sz w:val="24"/>
          <w:szCs w:val="24"/>
        </w:rPr>
        <w:t>apter Meeting Tuesday February 8 at 5 pm</w:t>
      </w:r>
      <w:r w:rsidR="004A2ABF">
        <w:rPr>
          <w:rFonts w:eastAsia="Arial Unicode MS"/>
          <w:color w:val="000000" w:themeColor="text1"/>
          <w:sz w:val="24"/>
          <w:szCs w:val="24"/>
        </w:rPr>
        <w:t xml:space="preserve"> (tentative)</w:t>
      </w:r>
    </w:p>
    <w:p w14:paraId="75E42ADD" w14:textId="77777777" w:rsidR="00971F90" w:rsidRPr="00F04E10" w:rsidRDefault="00971F90" w:rsidP="00971F90">
      <w:pPr>
        <w:pStyle w:val="ListParagraph"/>
        <w:widowControl w:val="0"/>
        <w:ind w:left="1440"/>
        <w:rPr>
          <w:rFonts w:eastAsia="Arial Unicode MS"/>
          <w:b/>
          <w:bCs/>
          <w:color w:val="000000" w:themeColor="text1"/>
          <w:sz w:val="24"/>
          <w:szCs w:val="24"/>
        </w:rPr>
      </w:pPr>
    </w:p>
    <w:p w14:paraId="437BC9DD" w14:textId="17F6A173" w:rsidR="000A4B4C" w:rsidRDefault="0007482F" w:rsidP="000A4B4C">
      <w:pPr>
        <w:pStyle w:val="ListParagraph"/>
        <w:widowControl w:val="0"/>
        <w:numPr>
          <w:ilvl w:val="0"/>
          <w:numId w:val="9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0A4B4C">
        <w:rPr>
          <w:rFonts w:eastAsia="Arial Unicode MS"/>
          <w:color w:val="000000" w:themeColor="text1"/>
          <w:sz w:val="24"/>
          <w:szCs w:val="24"/>
        </w:rPr>
        <w:t xml:space="preserve">Next EC Meeting and Bargaining – </w:t>
      </w:r>
      <w:r w:rsidR="004A2ABF">
        <w:rPr>
          <w:rFonts w:eastAsia="Arial Unicode MS"/>
          <w:color w:val="000000" w:themeColor="text1"/>
          <w:sz w:val="24"/>
          <w:szCs w:val="24"/>
        </w:rPr>
        <w:t>Friday</w:t>
      </w:r>
      <w:r w:rsidR="000A4B4C">
        <w:rPr>
          <w:rFonts w:eastAsia="Arial Unicode MS"/>
          <w:color w:val="000000" w:themeColor="text1"/>
          <w:sz w:val="24"/>
          <w:szCs w:val="24"/>
        </w:rPr>
        <w:t xml:space="preserve"> February 11 1:30</w:t>
      </w:r>
    </w:p>
    <w:p w14:paraId="6F36BABB" w14:textId="77777777" w:rsidR="00971F90" w:rsidRPr="00971F90" w:rsidRDefault="00971F90" w:rsidP="00971F90">
      <w:pPr>
        <w:pStyle w:val="ListParagraph"/>
        <w:rPr>
          <w:rFonts w:eastAsia="Arial Unicode MS"/>
          <w:color w:val="000000" w:themeColor="text1"/>
          <w:sz w:val="24"/>
          <w:szCs w:val="24"/>
        </w:rPr>
      </w:pPr>
    </w:p>
    <w:p w14:paraId="05071AB1" w14:textId="5F8344AB" w:rsidR="000A4B4C" w:rsidRDefault="0007482F" w:rsidP="000A4B4C">
      <w:pPr>
        <w:pStyle w:val="ListParagraph"/>
        <w:widowControl w:val="0"/>
        <w:numPr>
          <w:ilvl w:val="0"/>
          <w:numId w:val="9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0A4B4C">
        <w:rPr>
          <w:rFonts w:eastAsia="Arial Unicode MS"/>
          <w:color w:val="000000" w:themeColor="text1"/>
          <w:sz w:val="24"/>
          <w:szCs w:val="24"/>
        </w:rPr>
        <w:t>Public Records Update</w:t>
      </w:r>
    </w:p>
    <w:p w14:paraId="46D09556" w14:textId="64E5A026" w:rsidR="004B571D" w:rsidRDefault="0007482F" w:rsidP="0007482F">
      <w:pPr>
        <w:pStyle w:val="ListParagraph"/>
        <w:widowControl w:val="0"/>
        <w:numPr>
          <w:ilvl w:val="0"/>
          <w:numId w:val="15"/>
        </w:numPr>
        <w:rPr>
          <w:rFonts w:eastAsia="Arial Unicode MS"/>
          <w:color w:val="000000" w:themeColor="text1"/>
          <w:sz w:val="24"/>
          <w:szCs w:val="24"/>
        </w:rPr>
      </w:pPr>
      <w:r w:rsidRPr="0007482F">
        <w:rPr>
          <w:rFonts w:eastAsia="Arial Unicode MS"/>
          <w:color w:val="000000" w:themeColor="text1"/>
          <w:sz w:val="24"/>
          <w:szCs w:val="24"/>
        </w:rPr>
        <w:t>Bi</w:t>
      </w:r>
      <w:r w:rsidR="004B571D" w:rsidRPr="0007482F">
        <w:rPr>
          <w:rFonts w:eastAsia="Arial Unicode MS"/>
          <w:color w:val="000000" w:themeColor="text1"/>
          <w:sz w:val="24"/>
          <w:szCs w:val="24"/>
        </w:rPr>
        <w:t xml:space="preserve">ll received from administration for $1400 for records request of invoices </w:t>
      </w:r>
      <w:r w:rsidR="000D7F85">
        <w:rPr>
          <w:rFonts w:eastAsia="Arial Unicode MS"/>
          <w:color w:val="000000" w:themeColor="text1"/>
          <w:sz w:val="24"/>
          <w:szCs w:val="24"/>
        </w:rPr>
        <w:t xml:space="preserve">court/lawyer fees related to academic advisor grievance. </w:t>
      </w:r>
      <w:r w:rsidR="00B46305" w:rsidRPr="0007482F">
        <w:rPr>
          <w:rFonts w:eastAsia="Arial Unicode MS"/>
          <w:color w:val="000000" w:themeColor="text1"/>
          <w:sz w:val="24"/>
          <w:szCs w:val="24"/>
        </w:rPr>
        <w:t xml:space="preserve"> So far </w:t>
      </w:r>
      <w:r w:rsidR="00F04E10">
        <w:rPr>
          <w:rFonts w:eastAsia="Arial Unicode MS"/>
          <w:color w:val="000000" w:themeColor="text1"/>
          <w:sz w:val="24"/>
          <w:szCs w:val="24"/>
        </w:rPr>
        <w:t xml:space="preserve">it </w:t>
      </w:r>
      <w:r w:rsidR="00B46305" w:rsidRPr="0007482F">
        <w:rPr>
          <w:rFonts w:eastAsia="Arial Unicode MS"/>
          <w:color w:val="000000" w:themeColor="text1"/>
          <w:sz w:val="24"/>
          <w:szCs w:val="24"/>
        </w:rPr>
        <w:t>appears over $1</w:t>
      </w:r>
      <w:r w:rsidR="00E32711">
        <w:rPr>
          <w:rFonts w:eastAsia="Arial Unicode MS"/>
          <w:color w:val="000000" w:themeColor="text1"/>
          <w:sz w:val="24"/>
          <w:szCs w:val="24"/>
        </w:rPr>
        <w:t>8</w:t>
      </w:r>
      <w:r w:rsidR="00B46305" w:rsidRPr="0007482F">
        <w:rPr>
          <w:rFonts w:eastAsia="Arial Unicode MS"/>
          <w:color w:val="000000" w:themeColor="text1"/>
          <w:sz w:val="24"/>
          <w:szCs w:val="24"/>
        </w:rPr>
        <w:t>0,000 has been spent by administration on legal fees for academic advisor reinstatement to in-unit faculty.</w:t>
      </w:r>
      <w:r w:rsidR="004A2ABF">
        <w:rPr>
          <w:rFonts w:eastAsia="Arial Unicode MS"/>
          <w:color w:val="000000" w:themeColor="text1"/>
          <w:sz w:val="24"/>
          <w:szCs w:val="24"/>
        </w:rPr>
        <w:t xml:space="preserve"> </w:t>
      </w:r>
    </w:p>
    <w:p w14:paraId="583DBB74" w14:textId="440C2CB4" w:rsidR="001C2C83" w:rsidRPr="0007482F" w:rsidRDefault="001C2C83" w:rsidP="001C2C83">
      <w:pPr>
        <w:pStyle w:val="ListParagraph"/>
        <w:widowControl w:val="0"/>
        <w:ind w:left="216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Motion to go forward with public records request for budget Wilkerson/Winton. Motion passed.</w:t>
      </w:r>
    </w:p>
    <w:p w14:paraId="2A0FFDC3" w14:textId="596DE23A" w:rsidR="004B571D" w:rsidRDefault="004B571D" w:rsidP="004B571D">
      <w:pPr>
        <w:pStyle w:val="ListParagraph"/>
        <w:widowControl w:val="0"/>
        <w:numPr>
          <w:ilvl w:val="0"/>
          <w:numId w:val="15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Records requested </w:t>
      </w:r>
      <w:r w:rsidR="000D7F85">
        <w:rPr>
          <w:rFonts w:eastAsia="Arial Unicode MS"/>
          <w:color w:val="000000" w:themeColor="text1"/>
          <w:sz w:val="24"/>
          <w:szCs w:val="24"/>
        </w:rPr>
        <w:t xml:space="preserve">from administration for </w:t>
      </w:r>
      <w:r w:rsidR="007B528A">
        <w:rPr>
          <w:rFonts w:eastAsia="Arial Unicode MS"/>
          <w:color w:val="000000" w:themeColor="text1"/>
          <w:sz w:val="24"/>
          <w:szCs w:val="24"/>
        </w:rPr>
        <w:t>the</w:t>
      </w:r>
      <w:r>
        <w:rPr>
          <w:rFonts w:eastAsia="Arial Unicode MS"/>
          <w:color w:val="000000" w:themeColor="text1"/>
          <w:sz w:val="24"/>
          <w:szCs w:val="24"/>
        </w:rPr>
        <w:t xml:space="preserve"> budget to actual. Link for annual budget was received</w:t>
      </w:r>
      <w:r w:rsidR="00FF179E">
        <w:rPr>
          <w:rFonts w:eastAsia="Arial Unicode MS"/>
          <w:color w:val="000000" w:themeColor="text1"/>
          <w:sz w:val="24"/>
          <w:szCs w:val="24"/>
        </w:rPr>
        <w:t xml:space="preserve"> to analyze money available for salary increases.</w:t>
      </w:r>
    </w:p>
    <w:p w14:paraId="10E90E3C" w14:textId="77777777" w:rsidR="00971F90" w:rsidRDefault="00971F90" w:rsidP="00971F90">
      <w:pPr>
        <w:pStyle w:val="ListParagraph"/>
        <w:widowControl w:val="0"/>
        <w:ind w:left="2160"/>
        <w:rPr>
          <w:rFonts w:eastAsia="Arial Unicode MS"/>
          <w:color w:val="000000" w:themeColor="text1"/>
          <w:sz w:val="24"/>
          <w:szCs w:val="24"/>
        </w:rPr>
      </w:pPr>
    </w:p>
    <w:p w14:paraId="4606BC0D" w14:textId="064B6B60" w:rsidR="001C2C83" w:rsidRDefault="000A4B4C" w:rsidP="001C2C83">
      <w:pPr>
        <w:pStyle w:val="ListParagraph"/>
        <w:widowControl w:val="0"/>
        <w:numPr>
          <w:ilvl w:val="0"/>
          <w:numId w:val="9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Bylaws Review</w:t>
      </w:r>
    </w:p>
    <w:p w14:paraId="316AE301" w14:textId="5BA2398D" w:rsidR="001C2C83" w:rsidRPr="001C2C83" w:rsidRDefault="001C2C83" w:rsidP="001C2C83">
      <w:pPr>
        <w:pStyle w:val="ListParagraph"/>
        <w:widowControl w:val="0"/>
        <w:numPr>
          <w:ilvl w:val="0"/>
          <w:numId w:val="19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Review of bylaws requested by Co-Presidents</w:t>
      </w:r>
      <w:r w:rsidR="00D44310">
        <w:rPr>
          <w:rFonts w:eastAsia="Arial Unicode MS"/>
          <w:color w:val="000000" w:themeColor="text1"/>
          <w:sz w:val="24"/>
          <w:szCs w:val="24"/>
        </w:rPr>
        <w:t xml:space="preserve"> at last meeting</w:t>
      </w:r>
      <w:r>
        <w:rPr>
          <w:rFonts w:eastAsia="Arial Unicode MS"/>
          <w:color w:val="000000" w:themeColor="text1"/>
          <w:sz w:val="24"/>
          <w:szCs w:val="24"/>
        </w:rPr>
        <w:t xml:space="preserve">. </w:t>
      </w:r>
      <w:r w:rsidR="00D44310">
        <w:rPr>
          <w:rFonts w:eastAsia="Arial Unicode MS"/>
          <w:color w:val="000000" w:themeColor="text1"/>
          <w:sz w:val="24"/>
          <w:szCs w:val="24"/>
        </w:rPr>
        <w:t>Kara Winton reviewed and made track changes which she shared with UFF EC.</w:t>
      </w:r>
    </w:p>
    <w:p w14:paraId="70D02E46" w14:textId="77777777" w:rsidR="00971F90" w:rsidRDefault="00971F90" w:rsidP="00971F90">
      <w:pPr>
        <w:pStyle w:val="ListParagraph"/>
        <w:widowControl w:val="0"/>
        <w:ind w:left="1440"/>
        <w:rPr>
          <w:rFonts w:eastAsia="Arial Unicode MS"/>
          <w:color w:val="000000" w:themeColor="text1"/>
          <w:sz w:val="24"/>
          <w:szCs w:val="24"/>
        </w:rPr>
      </w:pPr>
    </w:p>
    <w:p w14:paraId="3B8C0EF3" w14:textId="0A3E4299" w:rsidR="000A4B4C" w:rsidRDefault="000A4B4C" w:rsidP="000A4B4C">
      <w:pPr>
        <w:pStyle w:val="ListParagraph"/>
        <w:widowControl w:val="0"/>
        <w:numPr>
          <w:ilvl w:val="0"/>
          <w:numId w:val="9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Elections</w:t>
      </w:r>
    </w:p>
    <w:p w14:paraId="118DA759" w14:textId="6F6EB905" w:rsidR="001C2C83" w:rsidRPr="000A4B4C" w:rsidRDefault="001C2C83" w:rsidP="001C2C83">
      <w:pPr>
        <w:pStyle w:val="ListParagraph"/>
        <w:widowControl w:val="0"/>
        <w:numPr>
          <w:ilvl w:val="0"/>
          <w:numId w:val="20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All information on elections is to be submitted by 4/15/22 to UFF State.</w:t>
      </w:r>
    </w:p>
    <w:p w14:paraId="51A23B32" w14:textId="030F4A55" w:rsidR="000A4B4C" w:rsidRPr="000A4B4C" w:rsidRDefault="000A4B4C" w:rsidP="000A4B4C">
      <w:pPr>
        <w:pStyle w:val="ListParagraph"/>
        <w:widowControl w:val="0"/>
        <w:ind w:left="1440"/>
        <w:rPr>
          <w:rFonts w:eastAsia="Arial Unicode MS"/>
          <w:color w:val="000000" w:themeColor="text1"/>
          <w:sz w:val="24"/>
          <w:szCs w:val="24"/>
        </w:rPr>
      </w:pPr>
    </w:p>
    <w:p w14:paraId="01E187A1" w14:textId="323C46DE" w:rsidR="000A4B4C" w:rsidRPr="000A4B4C" w:rsidRDefault="009771F2" w:rsidP="000A4B4C">
      <w:pPr>
        <w:pStyle w:val="ListParagraph"/>
        <w:widowControl w:val="0"/>
        <w:numPr>
          <w:ilvl w:val="0"/>
          <w:numId w:val="6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Adjournment 2:50</w:t>
      </w:r>
      <w:r w:rsidR="001E0AA7">
        <w:rPr>
          <w:rFonts w:cstheme="minorHAnsi"/>
          <w:b/>
          <w:bCs/>
          <w:iCs/>
          <w:sz w:val="24"/>
          <w:szCs w:val="24"/>
        </w:rPr>
        <w:t xml:space="preserve"> pm</w:t>
      </w:r>
    </w:p>
    <w:p w14:paraId="16643B14" w14:textId="3B7837B9" w:rsidR="00391EF3" w:rsidRPr="000A4B4C" w:rsidRDefault="000A4B4C" w:rsidP="000A4B4C">
      <w:pPr>
        <w:pStyle w:val="ListParagraph"/>
        <w:widowControl w:val="0"/>
        <w:ind w:left="1080"/>
        <w:rPr>
          <w:rFonts w:eastAsia="Arial Unicode MS"/>
          <w:color w:val="000000" w:themeColor="text1"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 </w:t>
      </w:r>
      <w:r w:rsidR="009771F2">
        <w:rPr>
          <w:rFonts w:cstheme="minorHAnsi"/>
          <w:bCs/>
          <w:iCs/>
          <w:sz w:val="24"/>
          <w:szCs w:val="24"/>
        </w:rPr>
        <w:t xml:space="preserve">February 25, </w:t>
      </w:r>
      <w:r w:rsidR="00C5665C" w:rsidRPr="000A4B4C">
        <w:rPr>
          <w:rFonts w:cstheme="minorHAnsi"/>
          <w:bCs/>
          <w:iCs/>
          <w:sz w:val="24"/>
          <w:szCs w:val="24"/>
        </w:rPr>
        <w:t>1-3 pm</w:t>
      </w:r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55F2F"/>
    <w:multiLevelType w:val="multilevel"/>
    <w:tmpl w:val="74E6FD18"/>
    <w:lvl w:ilvl="0">
      <w:start w:val="1"/>
      <w:numFmt w:val="lowerRoman"/>
      <w:lvlText w:val="%1."/>
      <w:lvlJc w:val="left"/>
      <w:pPr>
        <w:tabs>
          <w:tab w:val="num" w:pos="2792"/>
        </w:tabs>
        <w:ind w:left="2792" w:hanging="360"/>
      </w:pPr>
      <w:rPr>
        <w:rFonts w:asciiTheme="minorHAnsi" w:eastAsiaTheme="minorHAnsi" w:hAnsiTheme="minorHAnsi" w:cstheme="minorBidi"/>
        <w:b w:val="0"/>
        <w:bCs/>
      </w:rPr>
    </w:lvl>
    <w:lvl w:ilvl="1">
      <w:start w:val="1"/>
      <w:numFmt w:val="bullet"/>
      <w:lvlText w:val=""/>
      <w:lvlJc w:val="left"/>
      <w:pPr>
        <w:tabs>
          <w:tab w:val="num" w:pos="3152"/>
        </w:tabs>
        <w:ind w:left="3152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3512"/>
        </w:tabs>
        <w:ind w:left="3512" w:hanging="360"/>
      </w:pPr>
    </w:lvl>
    <w:lvl w:ilvl="3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>
      <w:start w:val="1"/>
      <w:numFmt w:val="decimal"/>
      <w:lvlText w:val="%5."/>
      <w:lvlJc w:val="left"/>
      <w:pPr>
        <w:tabs>
          <w:tab w:val="num" w:pos="4232"/>
        </w:tabs>
        <w:ind w:left="4232" w:hanging="360"/>
      </w:pPr>
    </w:lvl>
    <w:lvl w:ilvl="5">
      <w:start w:val="1"/>
      <w:numFmt w:val="decimal"/>
      <w:lvlText w:val="%6."/>
      <w:lvlJc w:val="left"/>
      <w:pPr>
        <w:tabs>
          <w:tab w:val="num" w:pos="4592"/>
        </w:tabs>
        <w:ind w:left="4592" w:hanging="360"/>
      </w:pPr>
    </w:lvl>
    <w:lvl w:ilvl="6">
      <w:start w:val="1"/>
      <w:numFmt w:val="decimal"/>
      <w:lvlText w:val="%7."/>
      <w:lvlJc w:val="left"/>
      <w:pPr>
        <w:tabs>
          <w:tab w:val="num" w:pos="4952"/>
        </w:tabs>
        <w:ind w:left="4952" w:hanging="360"/>
      </w:pPr>
    </w:lvl>
    <w:lvl w:ilvl="7">
      <w:start w:val="1"/>
      <w:numFmt w:val="decimal"/>
      <w:lvlText w:val="%8."/>
      <w:lvlJc w:val="left"/>
      <w:pPr>
        <w:tabs>
          <w:tab w:val="num" w:pos="5312"/>
        </w:tabs>
        <w:ind w:left="5312" w:hanging="360"/>
      </w:pPr>
    </w:lvl>
    <w:lvl w:ilvl="8">
      <w:start w:val="1"/>
      <w:numFmt w:val="decimal"/>
      <w:lvlText w:val="%9."/>
      <w:lvlJc w:val="left"/>
      <w:pPr>
        <w:tabs>
          <w:tab w:val="num" w:pos="5672"/>
        </w:tabs>
        <w:ind w:left="5672" w:hanging="360"/>
      </w:pPr>
    </w:lvl>
  </w:abstractNum>
  <w:abstractNum w:abstractNumId="1" w15:restartNumberingAfterBreak="0">
    <w:nsid w:val="09133D4E"/>
    <w:multiLevelType w:val="hybridMultilevel"/>
    <w:tmpl w:val="313C39CA"/>
    <w:lvl w:ilvl="0" w:tplc="21AC08A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9F81349"/>
    <w:multiLevelType w:val="hybridMultilevel"/>
    <w:tmpl w:val="A1E44680"/>
    <w:lvl w:ilvl="0" w:tplc="E4AC4BBA">
      <w:start w:val="9"/>
      <w:numFmt w:val="lowerLetter"/>
      <w:lvlText w:val="%1."/>
      <w:lvlJc w:val="left"/>
      <w:pPr>
        <w:ind w:left="72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13A3F"/>
    <w:multiLevelType w:val="hybridMultilevel"/>
    <w:tmpl w:val="69B6DDC0"/>
    <w:lvl w:ilvl="0" w:tplc="5B7E6D30">
      <w:start w:val="2"/>
      <w:numFmt w:val="lowerRoman"/>
      <w:lvlText w:val="%1."/>
      <w:lvlJc w:val="left"/>
      <w:pPr>
        <w:ind w:left="27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0" w:hanging="360"/>
      </w:pPr>
    </w:lvl>
    <w:lvl w:ilvl="2" w:tplc="0409001B" w:tentative="1">
      <w:start w:val="1"/>
      <w:numFmt w:val="lowerRoman"/>
      <w:lvlText w:val="%3."/>
      <w:lvlJc w:val="right"/>
      <w:pPr>
        <w:ind w:left="3860" w:hanging="180"/>
      </w:pPr>
    </w:lvl>
    <w:lvl w:ilvl="3" w:tplc="0409000F" w:tentative="1">
      <w:start w:val="1"/>
      <w:numFmt w:val="decimal"/>
      <w:lvlText w:val="%4."/>
      <w:lvlJc w:val="left"/>
      <w:pPr>
        <w:ind w:left="4580" w:hanging="360"/>
      </w:pPr>
    </w:lvl>
    <w:lvl w:ilvl="4" w:tplc="04090019" w:tentative="1">
      <w:start w:val="1"/>
      <w:numFmt w:val="lowerLetter"/>
      <w:lvlText w:val="%5."/>
      <w:lvlJc w:val="left"/>
      <w:pPr>
        <w:ind w:left="5300" w:hanging="360"/>
      </w:pPr>
    </w:lvl>
    <w:lvl w:ilvl="5" w:tplc="0409001B" w:tentative="1">
      <w:start w:val="1"/>
      <w:numFmt w:val="lowerRoman"/>
      <w:lvlText w:val="%6."/>
      <w:lvlJc w:val="right"/>
      <w:pPr>
        <w:ind w:left="6020" w:hanging="180"/>
      </w:pPr>
    </w:lvl>
    <w:lvl w:ilvl="6" w:tplc="0409000F" w:tentative="1">
      <w:start w:val="1"/>
      <w:numFmt w:val="decimal"/>
      <w:lvlText w:val="%7."/>
      <w:lvlJc w:val="left"/>
      <w:pPr>
        <w:ind w:left="6740" w:hanging="360"/>
      </w:pPr>
    </w:lvl>
    <w:lvl w:ilvl="7" w:tplc="04090019" w:tentative="1">
      <w:start w:val="1"/>
      <w:numFmt w:val="lowerLetter"/>
      <w:lvlText w:val="%8."/>
      <w:lvlJc w:val="left"/>
      <w:pPr>
        <w:ind w:left="7460" w:hanging="360"/>
      </w:pPr>
    </w:lvl>
    <w:lvl w:ilvl="8" w:tplc="0409001B" w:tentative="1">
      <w:start w:val="1"/>
      <w:numFmt w:val="lowerRoman"/>
      <w:lvlText w:val="%9."/>
      <w:lvlJc w:val="right"/>
      <w:pPr>
        <w:ind w:left="8180" w:hanging="180"/>
      </w:pPr>
    </w:lvl>
  </w:abstractNum>
  <w:abstractNum w:abstractNumId="4" w15:restartNumberingAfterBreak="0">
    <w:nsid w:val="1AEC7356"/>
    <w:multiLevelType w:val="hybridMultilevel"/>
    <w:tmpl w:val="7DD23DF2"/>
    <w:lvl w:ilvl="0" w:tplc="DCC867DA">
      <w:start w:val="9"/>
      <w:numFmt w:val="lowerLetter"/>
      <w:lvlText w:val="%1."/>
      <w:lvlJc w:val="left"/>
      <w:pPr>
        <w:ind w:left="144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9ED1228"/>
    <w:multiLevelType w:val="hybridMultilevel"/>
    <w:tmpl w:val="74266286"/>
    <w:lvl w:ilvl="0" w:tplc="E216F34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337A0B30"/>
    <w:multiLevelType w:val="hybridMultilevel"/>
    <w:tmpl w:val="78FCC2DC"/>
    <w:lvl w:ilvl="0" w:tplc="F86E240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7D10D5C"/>
    <w:multiLevelType w:val="hybridMultilevel"/>
    <w:tmpl w:val="50BA4434"/>
    <w:lvl w:ilvl="0" w:tplc="5D3657B0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38E61528"/>
    <w:multiLevelType w:val="hybridMultilevel"/>
    <w:tmpl w:val="AD4EFA3E"/>
    <w:lvl w:ilvl="0" w:tplc="0409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83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55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9272" w:hanging="360"/>
      </w:pPr>
      <w:rPr>
        <w:rFonts w:ascii="Wingdings" w:hAnsi="Wingdings" w:hint="default"/>
      </w:rPr>
    </w:lvl>
  </w:abstractNum>
  <w:abstractNum w:abstractNumId="9" w15:restartNumberingAfterBreak="0">
    <w:nsid w:val="392D38C8"/>
    <w:multiLevelType w:val="hybridMultilevel"/>
    <w:tmpl w:val="0360EBA2"/>
    <w:lvl w:ilvl="0" w:tplc="E3ACC32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E086BC4"/>
    <w:multiLevelType w:val="hybridMultilevel"/>
    <w:tmpl w:val="3FA0711E"/>
    <w:lvl w:ilvl="0" w:tplc="071AB16E">
      <w:start w:val="9"/>
      <w:numFmt w:val="lowerLetter"/>
      <w:lvlText w:val="%1."/>
      <w:lvlJc w:val="left"/>
      <w:pPr>
        <w:ind w:left="1080" w:hanging="360"/>
      </w:pPr>
      <w:rPr>
        <w:rFonts w:eastAsiaTheme="minorHAnsi" w:cstheme="minorHAnsi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40410AE"/>
    <w:multiLevelType w:val="hybridMultilevel"/>
    <w:tmpl w:val="1800101E"/>
    <w:lvl w:ilvl="0" w:tplc="13225736">
      <w:start w:val="3"/>
      <w:numFmt w:val="lowerRoman"/>
      <w:lvlText w:val="%1."/>
      <w:lvlJc w:val="left"/>
      <w:pPr>
        <w:ind w:left="315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12" w:hanging="360"/>
      </w:pPr>
    </w:lvl>
    <w:lvl w:ilvl="2" w:tplc="0409001B" w:tentative="1">
      <w:start w:val="1"/>
      <w:numFmt w:val="lowerRoman"/>
      <w:lvlText w:val="%3."/>
      <w:lvlJc w:val="right"/>
      <w:pPr>
        <w:ind w:left="4232" w:hanging="180"/>
      </w:pPr>
    </w:lvl>
    <w:lvl w:ilvl="3" w:tplc="0409000F" w:tentative="1">
      <w:start w:val="1"/>
      <w:numFmt w:val="decimal"/>
      <w:lvlText w:val="%4."/>
      <w:lvlJc w:val="left"/>
      <w:pPr>
        <w:ind w:left="4952" w:hanging="360"/>
      </w:pPr>
    </w:lvl>
    <w:lvl w:ilvl="4" w:tplc="04090019" w:tentative="1">
      <w:start w:val="1"/>
      <w:numFmt w:val="lowerLetter"/>
      <w:lvlText w:val="%5."/>
      <w:lvlJc w:val="left"/>
      <w:pPr>
        <w:ind w:left="5672" w:hanging="360"/>
      </w:pPr>
    </w:lvl>
    <w:lvl w:ilvl="5" w:tplc="0409001B" w:tentative="1">
      <w:start w:val="1"/>
      <w:numFmt w:val="lowerRoman"/>
      <w:lvlText w:val="%6."/>
      <w:lvlJc w:val="right"/>
      <w:pPr>
        <w:ind w:left="6392" w:hanging="180"/>
      </w:pPr>
    </w:lvl>
    <w:lvl w:ilvl="6" w:tplc="0409000F" w:tentative="1">
      <w:start w:val="1"/>
      <w:numFmt w:val="decimal"/>
      <w:lvlText w:val="%7."/>
      <w:lvlJc w:val="left"/>
      <w:pPr>
        <w:ind w:left="7112" w:hanging="360"/>
      </w:pPr>
    </w:lvl>
    <w:lvl w:ilvl="7" w:tplc="04090019" w:tentative="1">
      <w:start w:val="1"/>
      <w:numFmt w:val="lowerLetter"/>
      <w:lvlText w:val="%8."/>
      <w:lvlJc w:val="left"/>
      <w:pPr>
        <w:ind w:left="7832" w:hanging="360"/>
      </w:pPr>
    </w:lvl>
    <w:lvl w:ilvl="8" w:tplc="0409001B" w:tentative="1">
      <w:start w:val="1"/>
      <w:numFmt w:val="lowerRoman"/>
      <w:lvlText w:val="%9."/>
      <w:lvlJc w:val="right"/>
      <w:pPr>
        <w:ind w:left="8552" w:hanging="180"/>
      </w:pPr>
    </w:lvl>
  </w:abstractNum>
  <w:abstractNum w:abstractNumId="13" w15:restartNumberingAfterBreak="0">
    <w:nsid w:val="458B1B31"/>
    <w:multiLevelType w:val="hybridMultilevel"/>
    <w:tmpl w:val="6B28760C"/>
    <w:lvl w:ilvl="0" w:tplc="5C1AC600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425FB9"/>
    <w:multiLevelType w:val="hybridMultilevel"/>
    <w:tmpl w:val="5578303E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3632A"/>
    <w:multiLevelType w:val="hybridMultilevel"/>
    <w:tmpl w:val="13AE6338"/>
    <w:lvl w:ilvl="0" w:tplc="D7E0645A">
      <w:start w:val="1"/>
      <w:numFmt w:val="lowerRoman"/>
      <w:lvlText w:val="%1."/>
      <w:lvlJc w:val="left"/>
      <w:pPr>
        <w:ind w:left="2160" w:hanging="720"/>
      </w:pPr>
      <w:rPr>
        <w:rFonts w:asciiTheme="minorHAnsi" w:eastAsia="Arial Unicode MS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642E7C87"/>
    <w:multiLevelType w:val="hybridMultilevel"/>
    <w:tmpl w:val="E15898C4"/>
    <w:lvl w:ilvl="0" w:tplc="0409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272" w:hanging="360"/>
      </w:pPr>
      <w:rPr>
        <w:rFonts w:ascii="Wingdings" w:hAnsi="Wingdings" w:hint="default"/>
      </w:rPr>
    </w:lvl>
  </w:abstractNum>
  <w:abstractNum w:abstractNumId="17" w15:restartNumberingAfterBreak="0">
    <w:nsid w:val="69110907"/>
    <w:multiLevelType w:val="hybridMultilevel"/>
    <w:tmpl w:val="AB3CACFE"/>
    <w:lvl w:ilvl="0" w:tplc="5904877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799A5429"/>
    <w:multiLevelType w:val="multilevel"/>
    <w:tmpl w:val="DEE8274C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ascii="Calibri" w:eastAsia="Calibri" w:hAnsi="Calibri" w:cs="Calibri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b w:val="0"/>
        <w:bCs/>
        <w:i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Calibri" w:hAnsi="Calibri" w:cs="Calibri"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7AE61B43"/>
    <w:multiLevelType w:val="hybridMultilevel"/>
    <w:tmpl w:val="E8A8233E"/>
    <w:lvl w:ilvl="0" w:tplc="4E987194">
      <w:start w:val="1"/>
      <w:numFmt w:val="lowerLetter"/>
      <w:lvlText w:val="%1."/>
      <w:lvlJc w:val="left"/>
      <w:pPr>
        <w:ind w:left="1440" w:hanging="360"/>
      </w:pPr>
      <w:rPr>
        <w:rFonts w:asciiTheme="minorHAnsi" w:eastAsia="Arial Unicode MS" w:hAnsiTheme="minorHAnsi" w:cstheme="minorBidi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8"/>
  </w:num>
  <w:num w:numId="2">
    <w:abstractNumId w:val="0"/>
  </w:num>
  <w:num w:numId="3">
    <w:abstractNumId w:val="8"/>
  </w:num>
  <w:num w:numId="4">
    <w:abstractNumId w:val="16"/>
  </w:num>
  <w:num w:numId="5">
    <w:abstractNumId w:val="3"/>
  </w:num>
  <w:num w:numId="6">
    <w:abstractNumId w:val="14"/>
  </w:num>
  <w:num w:numId="7">
    <w:abstractNumId w:val="1"/>
  </w:num>
  <w:num w:numId="8">
    <w:abstractNumId w:val="9"/>
  </w:num>
  <w:num w:numId="9">
    <w:abstractNumId w:val="19"/>
  </w:num>
  <w:num w:numId="10">
    <w:abstractNumId w:val="11"/>
  </w:num>
  <w:num w:numId="11">
    <w:abstractNumId w:val="5"/>
  </w:num>
  <w:num w:numId="12">
    <w:abstractNumId w:val="2"/>
  </w:num>
  <w:num w:numId="13">
    <w:abstractNumId w:val="10"/>
  </w:num>
  <w:num w:numId="14">
    <w:abstractNumId w:val="4"/>
  </w:num>
  <w:num w:numId="15">
    <w:abstractNumId w:val="15"/>
  </w:num>
  <w:num w:numId="16">
    <w:abstractNumId w:val="7"/>
  </w:num>
  <w:num w:numId="17">
    <w:abstractNumId w:val="12"/>
  </w:num>
  <w:num w:numId="18">
    <w:abstractNumId w:val="13"/>
  </w:num>
  <w:num w:numId="19">
    <w:abstractNumId w:val="17"/>
  </w:num>
  <w:num w:numId="20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4E7F"/>
    <w:rsid w:val="00015C24"/>
    <w:rsid w:val="000162DE"/>
    <w:rsid w:val="0001773D"/>
    <w:rsid w:val="00042B28"/>
    <w:rsid w:val="00045D7E"/>
    <w:rsid w:val="00050DDE"/>
    <w:rsid w:val="00060950"/>
    <w:rsid w:val="0007482F"/>
    <w:rsid w:val="00075E3C"/>
    <w:rsid w:val="0008098E"/>
    <w:rsid w:val="000973B9"/>
    <w:rsid w:val="000A4B4C"/>
    <w:rsid w:val="000D0CCD"/>
    <w:rsid w:val="000D7F85"/>
    <w:rsid w:val="00104A05"/>
    <w:rsid w:val="00135E2D"/>
    <w:rsid w:val="001743CB"/>
    <w:rsid w:val="001A29BB"/>
    <w:rsid w:val="001A6324"/>
    <w:rsid w:val="001C21E7"/>
    <w:rsid w:val="001C2C83"/>
    <w:rsid w:val="001C7B03"/>
    <w:rsid w:val="001E0AA7"/>
    <w:rsid w:val="001E21E8"/>
    <w:rsid w:val="001E38BD"/>
    <w:rsid w:val="001F5522"/>
    <w:rsid w:val="00226FF1"/>
    <w:rsid w:val="0022729A"/>
    <w:rsid w:val="00230D9D"/>
    <w:rsid w:val="0025026B"/>
    <w:rsid w:val="00263A4E"/>
    <w:rsid w:val="00272349"/>
    <w:rsid w:val="00273A9A"/>
    <w:rsid w:val="002E7DD5"/>
    <w:rsid w:val="002F11E5"/>
    <w:rsid w:val="002F7531"/>
    <w:rsid w:val="00310D83"/>
    <w:rsid w:val="00317209"/>
    <w:rsid w:val="003316DD"/>
    <w:rsid w:val="003316FE"/>
    <w:rsid w:val="00391EF3"/>
    <w:rsid w:val="00392E0C"/>
    <w:rsid w:val="00397AE6"/>
    <w:rsid w:val="003A6036"/>
    <w:rsid w:val="003D1299"/>
    <w:rsid w:val="003D16E5"/>
    <w:rsid w:val="00407ABB"/>
    <w:rsid w:val="0041660D"/>
    <w:rsid w:val="0049577C"/>
    <w:rsid w:val="004A2ABF"/>
    <w:rsid w:val="004B571D"/>
    <w:rsid w:val="004C727E"/>
    <w:rsid w:val="004D11C6"/>
    <w:rsid w:val="004E19AC"/>
    <w:rsid w:val="004F515B"/>
    <w:rsid w:val="00541C89"/>
    <w:rsid w:val="00543158"/>
    <w:rsid w:val="00573654"/>
    <w:rsid w:val="005A4076"/>
    <w:rsid w:val="005A708D"/>
    <w:rsid w:val="005D424B"/>
    <w:rsid w:val="005E0FD8"/>
    <w:rsid w:val="005E1C79"/>
    <w:rsid w:val="0060160C"/>
    <w:rsid w:val="00603FD8"/>
    <w:rsid w:val="006646FF"/>
    <w:rsid w:val="00681A0C"/>
    <w:rsid w:val="006B0684"/>
    <w:rsid w:val="006C51F6"/>
    <w:rsid w:val="006C5A8A"/>
    <w:rsid w:val="007019E0"/>
    <w:rsid w:val="00711F56"/>
    <w:rsid w:val="00716E4C"/>
    <w:rsid w:val="0072765D"/>
    <w:rsid w:val="007645FA"/>
    <w:rsid w:val="007B528A"/>
    <w:rsid w:val="007D10CE"/>
    <w:rsid w:val="007E1F24"/>
    <w:rsid w:val="007F25CA"/>
    <w:rsid w:val="008200EE"/>
    <w:rsid w:val="00825C5C"/>
    <w:rsid w:val="00831F68"/>
    <w:rsid w:val="0085650A"/>
    <w:rsid w:val="00867ABB"/>
    <w:rsid w:val="008B2FD9"/>
    <w:rsid w:val="008D35C7"/>
    <w:rsid w:val="009008CD"/>
    <w:rsid w:val="00900C46"/>
    <w:rsid w:val="00922A1A"/>
    <w:rsid w:val="00926C74"/>
    <w:rsid w:val="00931976"/>
    <w:rsid w:val="00971F90"/>
    <w:rsid w:val="00977047"/>
    <w:rsid w:val="009771F2"/>
    <w:rsid w:val="00983B32"/>
    <w:rsid w:val="009C561A"/>
    <w:rsid w:val="00A10615"/>
    <w:rsid w:val="00A26DA7"/>
    <w:rsid w:val="00A45F0E"/>
    <w:rsid w:val="00A85C5B"/>
    <w:rsid w:val="00AA4F72"/>
    <w:rsid w:val="00AD0C65"/>
    <w:rsid w:val="00AD1EF6"/>
    <w:rsid w:val="00AD6C73"/>
    <w:rsid w:val="00AF0CCF"/>
    <w:rsid w:val="00B001FC"/>
    <w:rsid w:val="00B2168C"/>
    <w:rsid w:val="00B23ECA"/>
    <w:rsid w:val="00B31E09"/>
    <w:rsid w:val="00B379C2"/>
    <w:rsid w:val="00B46305"/>
    <w:rsid w:val="00B47FBD"/>
    <w:rsid w:val="00B6185B"/>
    <w:rsid w:val="00BB3764"/>
    <w:rsid w:val="00BC1F51"/>
    <w:rsid w:val="00BD7A44"/>
    <w:rsid w:val="00C06904"/>
    <w:rsid w:val="00C10587"/>
    <w:rsid w:val="00C32FFA"/>
    <w:rsid w:val="00C43538"/>
    <w:rsid w:val="00C47D48"/>
    <w:rsid w:val="00C5665C"/>
    <w:rsid w:val="00C85E65"/>
    <w:rsid w:val="00CA044A"/>
    <w:rsid w:val="00CB79A8"/>
    <w:rsid w:val="00CD6BA4"/>
    <w:rsid w:val="00D076C5"/>
    <w:rsid w:val="00D16DB9"/>
    <w:rsid w:val="00D44310"/>
    <w:rsid w:val="00D76D2C"/>
    <w:rsid w:val="00DB0604"/>
    <w:rsid w:val="00DE1959"/>
    <w:rsid w:val="00DF04E7"/>
    <w:rsid w:val="00DF4096"/>
    <w:rsid w:val="00DF594B"/>
    <w:rsid w:val="00E061C6"/>
    <w:rsid w:val="00E22156"/>
    <w:rsid w:val="00E32711"/>
    <w:rsid w:val="00E4243D"/>
    <w:rsid w:val="00E650CF"/>
    <w:rsid w:val="00E94FD7"/>
    <w:rsid w:val="00EB1D84"/>
    <w:rsid w:val="00EC0C81"/>
    <w:rsid w:val="00ED3413"/>
    <w:rsid w:val="00EE7EB3"/>
    <w:rsid w:val="00EF2DF2"/>
    <w:rsid w:val="00F04E10"/>
    <w:rsid w:val="00F53234"/>
    <w:rsid w:val="00F9056F"/>
    <w:rsid w:val="00FE0F9E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2</cp:revision>
  <cp:lastPrinted>2021-08-30T12:30:00Z</cp:lastPrinted>
  <dcterms:created xsi:type="dcterms:W3CDTF">2022-04-06T15:23:00Z</dcterms:created>
  <dcterms:modified xsi:type="dcterms:W3CDTF">2022-04-06T15:23:00Z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